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7F791" w14:textId="6A997AF9" w:rsidR="005B50BC" w:rsidRPr="00CE0A79" w:rsidRDefault="00CE0A79" w:rsidP="00CE0A79">
      <w:pPr>
        <w:pStyle w:val="affffe"/>
      </w:pPr>
      <w:bookmarkStart w:id="0" w:name="_Hlk112748665"/>
      <w:r w:rsidRPr="00CE0A79">
        <w:t>金門縣公共圖書館</w:t>
      </w:r>
      <w:r w:rsidRPr="00CE0A79">
        <w:rPr>
          <w:rFonts w:hint="eastAsia"/>
        </w:rPr>
        <w:t>1</w:t>
      </w:r>
      <w:r w:rsidRPr="00CE0A79">
        <w:t>12-116</w:t>
      </w:r>
      <w:r w:rsidRPr="00CE0A79">
        <w:t>年</w:t>
      </w:r>
      <w:r w:rsidR="0091318D">
        <w:rPr>
          <w:rFonts w:hint="eastAsia"/>
        </w:rPr>
        <w:t>策略</w:t>
      </w:r>
      <w:r w:rsidRPr="00CE0A79">
        <w:t>發展計畫</w:t>
      </w:r>
      <w:bookmarkEnd w:id="0"/>
    </w:p>
    <w:p w14:paraId="6EC15A9B" w14:textId="3929F05D" w:rsidR="00CE0A79" w:rsidRDefault="00CE0A79" w:rsidP="00B21D36">
      <w:pPr>
        <w:pStyle w:val="10"/>
      </w:pPr>
      <w:r w:rsidRPr="00B21D36">
        <w:rPr>
          <w:rFonts w:hint="eastAsia"/>
        </w:rPr>
        <w:t>前言</w:t>
      </w:r>
    </w:p>
    <w:p w14:paraId="18F6FF65" w14:textId="40AE67C4" w:rsidR="00B85FE0" w:rsidRDefault="00982326" w:rsidP="00B85FE0">
      <w:pPr>
        <w:pStyle w:val="af"/>
        <w:spacing w:after="180"/>
        <w:ind w:firstLine="480"/>
      </w:pPr>
      <w:r>
        <w:rPr>
          <w:rFonts w:hint="eastAsia"/>
        </w:rPr>
        <w:t>公共圖書館是實現</w:t>
      </w:r>
      <w:r w:rsidR="0091318D">
        <w:rPr>
          <w:rFonts w:hint="eastAsia"/>
        </w:rPr>
        <w:t>金門縣政府</w:t>
      </w:r>
      <w:r>
        <w:rPr>
          <w:rFonts w:hint="eastAsia"/>
        </w:rPr>
        <w:t>「宜居島嶼、文化紮根」</w:t>
      </w:r>
      <w:r w:rsidR="0091318D">
        <w:rPr>
          <w:rFonts w:hint="eastAsia"/>
        </w:rPr>
        <w:t>的重要場域。為使金門縣各層級公共圖書館成為民眾教育、文化、資訊、休閒中心，扮演民眾終身學習的堅強夥伴，並成為金門進步的重要力量，特訂定「</w:t>
      </w:r>
      <w:r w:rsidR="0091318D" w:rsidRPr="0091318D">
        <w:rPr>
          <w:rFonts w:hint="eastAsia"/>
        </w:rPr>
        <w:t>金門縣公共圖書館</w:t>
      </w:r>
      <w:r w:rsidR="0091318D" w:rsidRPr="0091318D">
        <w:rPr>
          <w:rFonts w:hint="eastAsia"/>
        </w:rPr>
        <w:t>112-116</w:t>
      </w:r>
      <w:r w:rsidR="0091318D" w:rsidRPr="0091318D">
        <w:rPr>
          <w:rFonts w:hint="eastAsia"/>
        </w:rPr>
        <w:t>年策略發展計畫</w:t>
      </w:r>
      <w:r w:rsidR="0091318D">
        <w:rPr>
          <w:rFonts w:hint="eastAsia"/>
        </w:rPr>
        <w:t>」，提出「</w:t>
      </w:r>
      <w:r w:rsidR="0091318D" w:rsidRPr="0091318D">
        <w:rPr>
          <w:rFonts w:hint="eastAsia"/>
        </w:rPr>
        <w:t>發展質量俱優的館藏，滿足民眾多元需求</w:t>
      </w:r>
      <w:r w:rsidR="0091318D">
        <w:rPr>
          <w:rFonts w:hint="eastAsia"/>
        </w:rPr>
        <w:t>」、「</w:t>
      </w:r>
      <w:r w:rsidR="0091318D" w:rsidRPr="0091318D">
        <w:rPr>
          <w:rFonts w:hint="eastAsia"/>
        </w:rPr>
        <w:t>構築通用與友善環境，型塑圖書館成為金門的文化大客廳</w:t>
      </w:r>
      <w:r w:rsidR="0091318D">
        <w:rPr>
          <w:rFonts w:hint="eastAsia"/>
        </w:rPr>
        <w:t>」、「</w:t>
      </w:r>
      <w:r w:rsidR="0091318D" w:rsidRPr="0091318D">
        <w:rPr>
          <w:rFonts w:hint="eastAsia"/>
        </w:rPr>
        <w:t>深化讀者服務與閱讀推廣，協助民眾終身學習與享受豐富生活</w:t>
      </w:r>
      <w:r w:rsidR="0091318D">
        <w:rPr>
          <w:rFonts w:hint="eastAsia"/>
        </w:rPr>
        <w:t>」、「</w:t>
      </w:r>
      <w:r w:rsidR="0091318D" w:rsidRPr="0091318D">
        <w:rPr>
          <w:rFonts w:hint="eastAsia"/>
        </w:rPr>
        <w:t>珍惜金門文化資產，傳承與加值浯島重要文化資產</w:t>
      </w:r>
      <w:r w:rsidR="0091318D">
        <w:rPr>
          <w:rFonts w:hint="eastAsia"/>
        </w:rPr>
        <w:t>」、「</w:t>
      </w:r>
      <w:r w:rsidR="0091318D" w:rsidRPr="0091318D">
        <w:rPr>
          <w:rFonts w:hint="eastAsia"/>
        </w:rPr>
        <w:t>導入創新數位科技，建構智慧圖書館</w:t>
      </w:r>
      <w:r w:rsidR="0091318D">
        <w:rPr>
          <w:rFonts w:hint="eastAsia"/>
        </w:rPr>
        <w:t>」、「</w:t>
      </w:r>
      <w:r w:rsidR="0091318D" w:rsidRPr="0091318D">
        <w:rPr>
          <w:rFonts w:hint="eastAsia"/>
        </w:rPr>
        <w:t>落實專業發展與績效評鑑機制</w:t>
      </w:r>
      <w:r w:rsidR="0091318D" w:rsidRPr="00666170">
        <w:rPr>
          <w:rFonts w:hint="eastAsia"/>
          <w:color w:val="FF0000"/>
        </w:rPr>
        <w:t>，追求卓越服務品質」</w:t>
      </w:r>
      <w:r w:rsidR="00CF3B0D" w:rsidRPr="00666170">
        <w:rPr>
          <w:rFonts w:hint="eastAsia"/>
          <w:color w:val="FF0000"/>
        </w:rPr>
        <w:t>六</w:t>
      </w:r>
      <w:r w:rsidR="00C209BC" w:rsidRPr="00666170">
        <w:rPr>
          <w:rFonts w:hint="eastAsia"/>
          <w:color w:val="FF0000"/>
        </w:rPr>
        <w:t>大目標、</w:t>
      </w:r>
      <w:r w:rsidR="00E42356" w:rsidRPr="00666170">
        <w:rPr>
          <w:rFonts w:hint="eastAsia"/>
          <w:color w:val="FF0000"/>
        </w:rPr>
        <w:t>1</w:t>
      </w:r>
      <w:r w:rsidR="00E42356" w:rsidRPr="00666170">
        <w:rPr>
          <w:color w:val="FF0000"/>
        </w:rPr>
        <w:t>8</w:t>
      </w:r>
      <w:r w:rsidR="00C209BC" w:rsidRPr="00666170">
        <w:rPr>
          <w:rFonts w:hint="eastAsia"/>
          <w:color w:val="FF0000"/>
        </w:rPr>
        <w:t>項策略、</w:t>
      </w:r>
      <w:r w:rsidR="00666170" w:rsidRPr="00666170">
        <w:rPr>
          <w:rFonts w:hint="eastAsia"/>
          <w:color w:val="FF0000"/>
        </w:rPr>
        <w:t>5</w:t>
      </w:r>
      <w:r w:rsidR="00B93024">
        <w:rPr>
          <w:color w:val="FF0000"/>
        </w:rPr>
        <w:t>1</w:t>
      </w:r>
      <w:r w:rsidR="00C209BC" w:rsidRPr="00666170">
        <w:rPr>
          <w:rFonts w:hint="eastAsia"/>
          <w:color w:val="FF0000"/>
        </w:rPr>
        <w:t>項</w:t>
      </w:r>
      <w:r w:rsidR="00B1166E" w:rsidRPr="00666170">
        <w:rPr>
          <w:rFonts w:hint="eastAsia"/>
          <w:color w:val="FF0000"/>
        </w:rPr>
        <w:t>行動方案，</w:t>
      </w:r>
      <w:r w:rsidR="00B1166E" w:rsidRPr="00D70C02">
        <w:rPr>
          <w:rFonts w:hint="eastAsia"/>
          <w:color w:val="FF0000"/>
        </w:rPr>
        <w:t>期望至</w:t>
      </w:r>
      <w:r w:rsidR="00B1166E" w:rsidRPr="00D70C02">
        <w:rPr>
          <w:rFonts w:hint="eastAsia"/>
          <w:color w:val="FF0000"/>
        </w:rPr>
        <w:t>1</w:t>
      </w:r>
      <w:r w:rsidR="00B1166E" w:rsidRPr="00D70C02">
        <w:rPr>
          <w:color w:val="FF0000"/>
        </w:rPr>
        <w:t>16</w:t>
      </w:r>
      <w:r w:rsidR="00B1166E" w:rsidRPr="00D70C02">
        <w:rPr>
          <w:rFonts w:hint="eastAsia"/>
          <w:color w:val="FF0000"/>
        </w:rPr>
        <w:t>年底時，縣民人均擁書率達</w:t>
      </w:r>
      <w:r w:rsidR="00D70C02" w:rsidRPr="00D70C02">
        <w:rPr>
          <w:rFonts w:hint="eastAsia"/>
          <w:color w:val="FF0000"/>
        </w:rPr>
        <w:t>3</w:t>
      </w:r>
      <w:r w:rsidR="00B1166E" w:rsidRPr="00D70C02">
        <w:rPr>
          <w:color w:val="FF0000"/>
        </w:rPr>
        <w:t>.</w:t>
      </w:r>
      <w:r w:rsidR="0012594C">
        <w:rPr>
          <w:color w:val="FF0000"/>
        </w:rPr>
        <w:t>2</w:t>
      </w:r>
      <w:r w:rsidR="00D70C02" w:rsidRPr="00D70C02">
        <w:rPr>
          <w:color w:val="FF0000"/>
        </w:rPr>
        <w:t>0</w:t>
      </w:r>
      <w:r w:rsidR="00B1166E" w:rsidRPr="00D70C02">
        <w:rPr>
          <w:rFonts w:hint="eastAsia"/>
          <w:color w:val="FF0000"/>
        </w:rPr>
        <w:t>冊</w:t>
      </w:r>
      <w:r w:rsidR="0016798A" w:rsidRPr="00D70C02">
        <w:rPr>
          <w:rFonts w:hint="eastAsia"/>
          <w:color w:val="FF0000"/>
        </w:rPr>
        <w:t>(</w:t>
      </w:r>
      <w:r w:rsidR="0016798A" w:rsidRPr="00D70C02">
        <w:rPr>
          <w:color w:val="FF0000"/>
        </w:rPr>
        <w:t>110</w:t>
      </w:r>
      <w:r w:rsidR="0016798A" w:rsidRPr="00D70C02">
        <w:rPr>
          <w:rFonts w:hint="eastAsia"/>
          <w:color w:val="FF0000"/>
        </w:rPr>
        <w:t>年</w:t>
      </w:r>
      <w:r w:rsidR="00D70C02" w:rsidRPr="00D70C02">
        <w:rPr>
          <w:rFonts w:hint="eastAsia"/>
          <w:color w:val="FF0000"/>
        </w:rPr>
        <w:t>2</w:t>
      </w:r>
      <w:r w:rsidR="00D70C02" w:rsidRPr="00D70C02">
        <w:rPr>
          <w:color w:val="FF0000"/>
        </w:rPr>
        <w:t>.91</w:t>
      </w:r>
      <w:r w:rsidR="00D70C02" w:rsidRPr="00D70C02">
        <w:rPr>
          <w:rFonts w:hint="eastAsia"/>
          <w:color w:val="FF0000"/>
        </w:rPr>
        <w:t>冊</w:t>
      </w:r>
      <w:r w:rsidR="0016798A" w:rsidRPr="00D70C02">
        <w:rPr>
          <w:rFonts w:hint="eastAsia"/>
          <w:color w:val="FF0000"/>
        </w:rPr>
        <w:t>)</w:t>
      </w:r>
      <w:r w:rsidR="00B1166E" w:rsidRPr="00D70C02">
        <w:rPr>
          <w:rFonts w:hint="eastAsia"/>
          <w:color w:val="FF0000"/>
        </w:rPr>
        <w:t>、人均借閱冊數</w:t>
      </w:r>
      <w:r w:rsidR="0012594C">
        <w:rPr>
          <w:rFonts w:hint="eastAsia"/>
          <w:color w:val="FF0000"/>
        </w:rPr>
        <w:t>3</w:t>
      </w:r>
      <w:r w:rsidR="00B1166E" w:rsidRPr="00D70C02">
        <w:rPr>
          <w:color w:val="FF0000"/>
        </w:rPr>
        <w:t>.</w:t>
      </w:r>
      <w:r w:rsidR="00C8171F">
        <w:rPr>
          <w:color w:val="FF0000"/>
        </w:rPr>
        <w:t>6</w:t>
      </w:r>
      <w:r w:rsidR="00D70C02" w:rsidRPr="00D70C02">
        <w:rPr>
          <w:color w:val="FF0000"/>
        </w:rPr>
        <w:t>0</w:t>
      </w:r>
      <w:r w:rsidR="00B1166E" w:rsidRPr="00D70C02">
        <w:rPr>
          <w:rFonts w:hint="eastAsia"/>
          <w:color w:val="FF0000"/>
        </w:rPr>
        <w:t>冊</w:t>
      </w:r>
      <w:r w:rsidR="0016798A" w:rsidRPr="00D70C02">
        <w:rPr>
          <w:rFonts w:hint="eastAsia"/>
          <w:color w:val="FF0000"/>
        </w:rPr>
        <w:t>(</w:t>
      </w:r>
      <w:r w:rsidR="0016798A" w:rsidRPr="00D70C02">
        <w:rPr>
          <w:color w:val="FF0000"/>
        </w:rPr>
        <w:t>110</w:t>
      </w:r>
      <w:r w:rsidR="0016798A" w:rsidRPr="00D70C02">
        <w:rPr>
          <w:rFonts w:hint="eastAsia"/>
          <w:color w:val="FF0000"/>
        </w:rPr>
        <w:t>年</w:t>
      </w:r>
      <w:r w:rsidR="00D70C02" w:rsidRPr="00D70C02">
        <w:rPr>
          <w:rFonts w:hint="eastAsia"/>
          <w:color w:val="FF0000"/>
        </w:rPr>
        <w:t>3</w:t>
      </w:r>
      <w:r w:rsidR="00D70C02" w:rsidRPr="00D70C02">
        <w:rPr>
          <w:color w:val="FF0000"/>
        </w:rPr>
        <w:t>.39</w:t>
      </w:r>
      <w:r w:rsidR="00D70C02" w:rsidRPr="00D70C02">
        <w:rPr>
          <w:rFonts w:hint="eastAsia"/>
          <w:color w:val="FF0000"/>
        </w:rPr>
        <w:t>冊</w:t>
      </w:r>
      <w:r w:rsidR="00D70C02" w:rsidRPr="00D70C02">
        <w:rPr>
          <w:rFonts w:hint="eastAsia"/>
          <w:color w:val="FF0000"/>
        </w:rPr>
        <w:t>)</w:t>
      </w:r>
      <w:r w:rsidR="00B1166E" w:rsidRPr="00D70C02">
        <w:rPr>
          <w:rFonts w:hint="eastAsia"/>
          <w:color w:val="FF0000"/>
        </w:rPr>
        <w:t>。</w:t>
      </w:r>
      <w:r w:rsidR="00B1166E">
        <w:rPr>
          <w:rFonts w:hint="eastAsia"/>
        </w:rPr>
        <w:t>為達上述績效目標設定，本館將就各項策略與行動方案逐年設定績效目標並滾動修訂，期使金門縣公共圖書館能</w:t>
      </w:r>
      <w:r w:rsidR="00B1166E" w:rsidRPr="00CE0A79">
        <w:rPr>
          <w:rFonts w:hint="eastAsia"/>
        </w:rPr>
        <w:t>滿足民眾知識、學習、文化、娛樂的需求，進而成為金門的文化大客廳</w:t>
      </w:r>
      <w:r w:rsidR="00B1166E">
        <w:rPr>
          <w:rFonts w:hint="eastAsia"/>
        </w:rPr>
        <w:t>。本</w:t>
      </w:r>
      <w:r w:rsidR="00B85FE0">
        <w:rPr>
          <w:rFonts w:hint="eastAsia"/>
        </w:rPr>
        <w:t>策略規劃的制定過程如下：</w:t>
      </w:r>
    </w:p>
    <w:p w14:paraId="03940DD2" w14:textId="6B78EC26" w:rsidR="00B1166E" w:rsidRDefault="00B1166E" w:rsidP="00B44729">
      <w:pPr>
        <w:pStyle w:val="af"/>
        <w:numPr>
          <w:ilvl w:val="0"/>
          <w:numId w:val="39"/>
        </w:numPr>
        <w:spacing w:beforeLines="50" w:before="180" w:afterLines="0" w:after="0"/>
        <w:ind w:left="482" w:firstLineChars="0" w:hanging="482"/>
      </w:pPr>
      <w:r>
        <w:rPr>
          <w:rFonts w:hint="eastAsia"/>
        </w:rPr>
        <w:t>環境掃描</w:t>
      </w:r>
    </w:p>
    <w:p w14:paraId="2FEC3762" w14:textId="77777777" w:rsidR="00F36CB6" w:rsidRDefault="00F36CB6" w:rsidP="00B44729">
      <w:pPr>
        <w:pStyle w:val="af"/>
        <w:numPr>
          <w:ilvl w:val="1"/>
          <w:numId w:val="39"/>
        </w:numPr>
        <w:spacing w:afterLines="0" w:after="0"/>
        <w:ind w:left="992" w:firstLineChars="0" w:hanging="482"/>
      </w:pPr>
      <w:r>
        <w:rPr>
          <w:rFonts w:hint="eastAsia"/>
        </w:rPr>
        <w:t>本館現況</w:t>
      </w:r>
    </w:p>
    <w:p w14:paraId="19087055" w14:textId="1F0BBDAB" w:rsidR="00B1166E" w:rsidRDefault="00F36CB6" w:rsidP="00B44729">
      <w:pPr>
        <w:pStyle w:val="af"/>
        <w:numPr>
          <w:ilvl w:val="2"/>
          <w:numId w:val="39"/>
        </w:numPr>
        <w:spacing w:afterLines="0" w:after="0"/>
        <w:ind w:left="1560" w:firstLineChars="0"/>
      </w:pPr>
      <w:r>
        <w:rPr>
          <w:rFonts w:hint="eastAsia"/>
        </w:rPr>
        <w:t>館藏資源、服務與活動等統計數據。</w:t>
      </w:r>
    </w:p>
    <w:p w14:paraId="2077FFBF" w14:textId="70859E16" w:rsidR="00F36CB6" w:rsidRDefault="00F36CB6" w:rsidP="00B44729">
      <w:pPr>
        <w:pStyle w:val="af"/>
        <w:numPr>
          <w:ilvl w:val="2"/>
          <w:numId w:val="39"/>
        </w:numPr>
        <w:spacing w:afterLines="0" w:after="0"/>
        <w:ind w:left="1560" w:firstLineChars="0"/>
      </w:pPr>
      <w:r>
        <w:rPr>
          <w:rFonts w:hint="eastAsia"/>
        </w:rPr>
        <w:t>民眾意見回饋。</w:t>
      </w:r>
    </w:p>
    <w:p w14:paraId="542AA02D" w14:textId="3CA1F6A7" w:rsidR="00F36CB6" w:rsidRDefault="00F36CB6" w:rsidP="00B44729">
      <w:pPr>
        <w:pStyle w:val="af"/>
        <w:numPr>
          <w:ilvl w:val="1"/>
          <w:numId w:val="39"/>
        </w:numPr>
        <w:spacing w:afterLines="0" w:after="0"/>
        <w:ind w:left="992" w:firstLineChars="0" w:hanging="482"/>
      </w:pPr>
      <w:r>
        <w:rPr>
          <w:rFonts w:hint="eastAsia"/>
        </w:rPr>
        <w:t>金門縣環境</w:t>
      </w:r>
    </w:p>
    <w:p w14:paraId="2C803DAF" w14:textId="30E03A07" w:rsidR="00F36CB6" w:rsidRDefault="00F36CB6" w:rsidP="00B44729">
      <w:pPr>
        <w:pStyle w:val="af"/>
        <w:numPr>
          <w:ilvl w:val="2"/>
          <w:numId w:val="39"/>
        </w:numPr>
        <w:spacing w:afterLines="0" w:after="0"/>
        <w:ind w:left="1560" w:firstLineChars="0"/>
      </w:pPr>
      <w:r>
        <w:rPr>
          <w:rFonts w:hint="eastAsia"/>
        </w:rPr>
        <w:t>金門縣政府施政計畫、縣長政見。</w:t>
      </w:r>
    </w:p>
    <w:p w14:paraId="251EDB03" w14:textId="1A21F607" w:rsidR="00F36CB6" w:rsidRDefault="00F36CB6" w:rsidP="00B44729">
      <w:pPr>
        <w:pStyle w:val="af"/>
        <w:numPr>
          <w:ilvl w:val="2"/>
          <w:numId w:val="39"/>
        </w:numPr>
        <w:spacing w:afterLines="0" w:after="0"/>
        <w:ind w:left="1560" w:firstLineChars="0"/>
      </w:pPr>
      <w:r>
        <w:rPr>
          <w:rFonts w:hint="eastAsia"/>
        </w:rPr>
        <w:t>金門縣文化治理與策略發展規劃書</w:t>
      </w:r>
      <w:r>
        <w:rPr>
          <w:rFonts w:hint="eastAsia"/>
        </w:rPr>
        <w:t>(</w:t>
      </w:r>
      <w:r>
        <w:rPr>
          <w:rFonts w:hint="eastAsia"/>
        </w:rPr>
        <w:t>短中長程發展計畫</w:t>
      </w:r>
      <w:r>
        <w:rPr>
          <w:rFonts w:hint="eastAsia"/>
        </w:rPr>
        <w:t>)</w:t>
      </w:r>
      <w:r>
        <w:rPr>
          <w:rFonts w:hint="eastAsia"/>
        </w:rPr>
        <w:t>期末報告書。</w:t>
      </w:r>
    </w:p>
    <w:p w14:paraId="1D93D749" w14:textId="1E7054DB" w:rsidR="00F36CB6" w:rsidRDefault="00F36CB6" w:rsidP="00B44729">
      <w:pPr>
        <w:pStyle w:val="af"/>
        <w:numPr>
          <w:ilvl w:val="1"/>
          <w:numId w:val="39"/>
        </w:numPr>
        <w:spacing w:afterLines="0" w:after="0"/>
        <w:ind w:left="992" w:firstLineChars="0" w:hanging="482"/>
      </w:pPr>
      <w:r>
        <w:rPr>
          <w:rFonts w:hint="eastAsia"/>
        </w:rPr>
        <w:t>圖書館資訊專業發展環境：</w:t>
      </w:r>
      <w:r>
        <w:rPr>
          <w:rFonts w:hint="eastAsia"/>
        </w:rPr>
        <w:t>I</w:t>
      </w:r>
      <w:r>
        <w:t>FLA</w:t>
      </w:r>
      <w:r>
        <w:rPr>
          <w:rFonts w:hint="eastAsia"/>
        </w:rPr>
        <w:t>全球願景報告、</w:t>
      </w:r>
      <w:r>
        <w:rPr>
          <w:rFonts w:hint="eastAsia"/>
        </w:rPr>
        <w:t>I</w:t>
      </w:r>
      <w:r>
        <w:t>FLA</w:t>
      </w:r>
      <w:r>
        <w:rPr>
          <w:rFonts w:hint="eastAsia"/>
        </w:rPr>
        <w:t>趨勢報告、聯合國</w:t>
      </w:r>
      <w:r>
        <w:rPr>
          <w:rFonts w:hint="eastAsia"/>
        </w:rPr>
        <w:t>2</w:t>
      </w:r>
      <w:r>
        <w:t>030</w:t>
      </w:r>
      <w:r>
        <w:rPr>
          <w:rFonts w:hint="eastAsia"/>
        </w:rPr>
        <w:t>年永續發展目標</w:t>
      </w:r>
      <w:r w:rsidR="00586B0B">
        <w:rPr>
          <w:rFonts w:hint="eastAsia"/>
        </w:rPr>
        <w:t>、公共圖書館服務品質建議書</w:t>
      </w:r>
      <w:r>
        <w:rPr>
          <w:rFonts w:hint="eastAsia"/>
        </w:rPr>
        <w:t>等文件分析</w:t>
      </w:r>
    </w:p>
    <w:p w14:paraId="70B6EE54" w14:textId="5D6A917D" w:rsidR="00F36CB6" w:rsidRPr="00B85FE0" w:rsidRDefault="00F36CB6" w:rsidP="00B44729">
      <w:pPr>
        <w:pStyle w:val="af"/>
        <w:numPr>
          <w:ilvl w:val="1"/>
          <w:numId w:val="39"/>
        </w:numPr>
        <w:spacing w:afterLines="0" w:after="0"/>
        <w:ind w:left="992" w:firstLineChars="0" w:hanging="482"/>
      </w:pPr>
      <w:r>
        <w:rPr>
          <w:rFonts w:hint="eastAsia"/>
        </w:rPr>
        <w:t>國內外各公共圖書館策略計畫文件分析</w:t>
      </w:r>
    </w:p>
    <w:p w14:paraId="58C04E7B" w14:textId="1051CEF7" w:rsidR="00B85FE0" w:rsidRDefault="006F08E8" w:rsidP="00B44729">
      <w:pPr>
        <w:pStyle w:val="af"/>
        <w:numPr>
          <w:ilvl w:val="0"/>
          <w:numId w:val="39"/>
        </w:numPr>
        <w:spacing w:beforeLines="50" w:before="180" w:afterLines="0" w:after="0"/>
        <w:ind w:left="482" w:firstLineChars="0" w:hanging="482"/>
      </w:pPr>
      <w:r>
        <w:rPr>
          <w:rFonts w:hint="eastAsia"/>
        </w:rPr>
        <w:t>進行強弱機危</w:t>
      </w:r>
      <w:r>
        <w:rPr>
          <w:rFonts w:hint="eastAsia"/>
        </w:rPr>
        <w:t>(</w:t>
      </w:r>
      <w:r w:rsidR="00B85FE0" w:rsidRPr="00B85FE0">
        <w:rPr>
          <w:rFonts w:hint="eastAsia"/>
        </w:rPr>
        <w:t>SWOT</w:t>
      </w:r>
      <w:r>
        <w:t>)</w:t>
      </w:r>
      <w:r w:rsidR="00B85FE0" w:rsidRPr="00B85FE0">
        <w:rPr>
          <w:rFonts w:hint="eastAsia"/>
        </w:rPr>
        <w:t>分析</w:t>
      </w:r>
    </w:p>
    <w:p w14:paraId="2D7D9D18" w14:textId="2B548A68" w:rsidR="00F36CB6" w:rsidRDefault="00F36CB6" w:rsidP="00B44729">
      <w:pPr>
        <w:pStyle w:val="af"/>
        <w:numPr>
          <w:ilvl w:val="0"/>
          <w:numId w:val="39"/>
        </w:numPr>
        <w:spacing w:beforeLines="50" w:before="180" w:afterLines="0" w:after="0"/>
        <w:ind w:left="482" w:firstLineChars="0" w:hanging="482"/>
      </w:pPr>
      <w:r>
        <w:rPr>
          <w:rFonts w:hint="eastAsia"/>
        </w:rPr>
        <w:t>研擬策略發展計畫初稿，提請金門縣公共圖書館輔導團指導。</w:t>
      </w:r>
    </w:p>
    <w:p w14:paraId="654E80D6" w14:textId="052E73BD" w:rsidR="00F36CB6" w:rsidRPr="00B85FE0" w:rsidRDefault="00F36CB6" w:rsidP="00B44729">
      <w:pPr>
        <w:pStyle w:val="af"/>
        <w:numPr>
          <w:ilvl w:val="0"/>
          <w:numId w:val="39"/>
        </w:numPr>
        <w:spacing w:beforeLines="50" w:before="180" w:afterLines="0" w:after="0"/>
        <w:ind w:left="482" w:firstLineChars="0" w:hanging="482"/>
      </w:pPr>
      <w:r>
        <w:rPr>
          <w:rFonts w:hint="eastAsia"/>
        </w:rPr>
        <w:t>於金門縣</w:t>
      </w:r>
      <w:r w:rsidR="00044433">
        <w:rPr>
          <w:rFonts w:hint="eastAsia"/>
        </w:rPr>
        <w:t>公共</w:t>
      </w:r>
      <w:r>
        <w:rPr>
          <w:rFonts w:hint="eastAsia"/>
        </w:rPr>
        <w:t>圖書館發展委員會定案。</w:t>
      </w:r>
    </w:p>
    <w:p w14:paraId="577F0B79" w14:textId="621ACEA2" w:rsidR="00B85FE0" w:rsidRPr="00B85FE0" w:rsidRDefault="008E4F1E" w:rsidP="00B44729">
      <w:pPr>
        <w:pStyle w:val="af"/>
        <w:numPr>
          <w:ilvl w:val="0"/>
          <w:numId w:val="39"/>
        </w:numPr>
        <w:spacing w:beforeLines="50" w:before="180" w:afterLines="0" w:after="0"/>
        <w:ind w:left="482" w:firstLineChars="0" w:hanging="482"/>
      </w:pPr>
      <w:r w:rsidRPr="008E4F1E">
        <w:rPr>
          <w:rFonts w:hint="eastAsia"/>
        </w:rPr>
        <w:t>每</w:t>
      </w:r>
      <w:r w:rsidR="000F5BDB">
        <w:rPr>
          <w:rFonts w:hint="eastAsia"/>
        </w:rPr>
        <w:t>年檢視行動方案執行情形，逐</w:t>
      </w:r>
      <w:r w:rsidRPr="008E4F1E">
        <w:rPr>
          <w:rFonts w:hint="eastAsia"/>
        </w:rPr>
        <w:t>年滾動式修訂策略計畫年度</w:t>
      </w:r>
      <w:r w:rsidR="00F36CB6">
        <w:rPr>
          <w:rFonts w:hint="eastAsia"/>
        </w:rPr>
        <w:t>績效目標</w:t>
      </w:r>
      <w:r w:rsidR="00F36CB6">
        <w:rPr>
          <w:rFonts w:hint="eastAsia"/>
        </w:rPr>
        <w:t>(</w:t>
      </w:r>
      <w:r w:rsidR="00F36CB6">
        <w:t>KPI)</w:t>
      </w:r>
      <w:r w:rsidR="00F36CB6">
        <w:rPr>
          <w:rFonts w:hint="eastAsia"/>
        </w:rPr>
        <w:t>。</w:t>
      </w:r>
    </w:p>
    <w:p w14:paraId="0ABDD07E" w14:textId="77777777" w:rsidR="00CE0A79" w:rsidRDefault="00CE0A79" w:rsidP="009C11E6">
      <w:pPr>
        <w:pStyle w:val="10"/>
      </w:pPr>
      <w:r>
        <w:rPr>
          <w:rFonts w:hint="eastAsia"/>
        </w:rPr>
        <w:lastRenderedPageBreak/>
        <w:t>願景、使命、品牌口號</w:t>
      </w:r>
    </w:p>
    <w:p w14:paraId="2EF41FB5" w14:textId="3DB11F3B" w:rsidR="00CE0A79" w:rsidRDefault="00CE0A79" w:rsidP="00CE0A79">
      <w:pPr>
        <w:pStyle w:val="af"/>
        <w:spacing w:after="180"/>
        <w:ind w:firstLine="480"/>
      </w:pPr>
      <w:r>
        <w:rPr>
          <w:rFonts w:hint="eastAsia"/>
        </w:rPr>
        <w:t>金門縣公共圖書館的願景為「</w:t>
      </w:r>
      <w:r w:rsidRPr="00F36CB6">
        <w:rPr>
          <w:rFonts w:hint="eastAsia"/>
          <w:b/>
        </w:rPr>
        <w:t>構築</w:t>
      </w:r>
      <w:r w:rsidRPr="009212AF">
        <w:rPr>
          <w:rFonts w:hint="eastAsia"/>
          <w:b/>
          <w:color w:val="FF0000"/>
        </w:rPr>
        <w:t>傳統與現代</w:t>
      </w:r>
      <w:r w:rsidR="00425DE9" w:rsidRPr="009212AF">
        <w:rPr>
          <w:rFonts w:hint="eastAsia"/>
          <w:b/>
          <w:color w:val="FF0000"/>
        </w:rPr>
        <w:t>、</w:t>
      </w:r>
      <w:r w:rsidRPr="009212AF">
        <w:rPr>
          <w:rFonts w:hint="eastAsia"/>
          <w:b/>
          <w:color w:val="FF0000"/>
        </w:rPr>
        <w:t>文化</w:t>
      </w:r>
      <w:r w:rsidR="00425DE9" w:rsidRPr="009212AF">
        <w:rPr>
          <w:rFonts w:hint="eastAsia"/>
          <w:b/>
          <w:color w:val="FF0000"/>
        </w:rPr>
        <w:t>與科技</w:t>
      </w:r>
      <w:r w:rsidRPr="00F36CB6">
        <w:rPr>
          <w:rFonts w:hint="eastAsia"/>
          <w:b/>
        </w:rPr>
        <w:t>共生的知識殿堂，成為</w:t>
      </w:r>
      <w:r w:rsidR="000251C4" w:rsidRPr="000251C4">
        <w:rPr>
          <w:rFonts w:hint="eastAsia"/>
          <w:b/>
          <w:color w:val="FF0000"/>
        </w:rPr>
        <w:t>支持宜居社區</w:t>
      </w:r>
      <w:r w:rsidRPr="000251C4">
        <w:rPr>
          <w:rFonts w:hint="eastAsia"/>
          <w:b/>
          <w:color w:val="FF0000"/>
        </w:rPr>
        <w:t>與永續發展</w:t>
      </w:r>
      <w:r w:rsidRPr="00F36CB6">
        <w:rPr>
          <w:rFonts w:hint="eastAsia"/>
          <w:b/>
        </w:rPr>
        <w:t>的島嶼圖書館典範</w:t>
      </w:r>
      <w:r>
        <w:rPr>
          <w:rFonts w:hint="eastAsia"/>
        </w:rPr>
        <w:t>」，使命為</w:t>
      </w:r>
      <w:r w:rsidRPr="00F36CB6">
        <w:rPr>
          <w:rFonts w:hint="eastAsia"/>
          <w:b/>
        </w:rPr>
        <w:t>「提供優質館藏、環境、服務、館員，滿足民眾知識、學習、文化、娛樂的需求，進而成為金門的文化大客廳</w:t>
      </w:r>
      <w:r>
        <w:rPr>
          <w:rFonts w:hint="eastAsia"/>
        </w:rPr>
        <w:t>」。本諸前述願景與使命，訂定金門縣公共圖書館的品牌口號為</w:t>
      </w:r>
      <w:r w:rsidRPr="00CE0A79">
        <w:rPr>
          <w:rFonts w:hint="eastAsia"/>
        </w:rPr>
        <w:t>「</w:t>
      </w:r>
      <w:r w:rsidRPr="00F36CB6">
        <w:rPr>
          <w:rFonts w:hint="eastAsia"/>
          <w:b/>
        </w:rPr>
        <w:t>悠遊書海•悅讀金門</w:t>
      </w:r>
      <w:r w:rsidRPr="00CE0A79">
        <w:rPr>
          <w:rFonts w:hint="eastAsia"/>
        </w:rPr>
        <w:t>」</w:t>
      </w:r>
      <w:r>
        <w:rPr>
          <w:rFonts w:hint="eastAsia"/>
        </w:rPr>
        <w:t>。</w:t>
      </w:r>
    </w:p>
    <w:p w14:paraId="6671237D" w14:textId="77777777" w:rsidR="00CE0A79" w:rsidRDefault="00CE0A79" w:rsidP="009C11E6">
      <w:pPr>
        <w:pStyle w:val="10"/>
      </w:pPr>
      <w:r>
        <w:rPr>
          <w:rFonts w:hint="eastAsia"/>
        </w:rPr>
        <w:t>核心價值</w:t>
      </w:r>
    </w:p>
    <w:p w14:paraId="1D6B7038" w14:textId="77777777" w:rsidR="00CE0A79" w:rsidRPr="00CE0A79" w:rsidRDefault="00CE0A79" w:rsidP="004B6734">
      <w:pPr>
        <w:pStyle w:val="af"/>
        <w:numPr>
          <w:ilvl w:val="0"/>
          <w:numId w:val="31"/>
        </w:numPr>
        <w:spacing w:afterLines="0" w:after="0"/>
        <w:ind w:left="964" w:firstLineChars="0" w:hanging="482"/>
      </w:pPr>
      <w:r w:rsidRPr="00CE0A79">
        <w:rPr>
          <w:rFonts w:hint="eastAsia"/>
        </w:rPr>
        <w:t>文化紮根</w:t>
      </w:r>
    </w:p>
    <w:p w14:paraId="3DBCC6D9" w14:textId="77777777" w:rsidR="00CE0A79" w:rsidRPr="00CE0A79" w:rsidRDefault="00CE0A79" w:rsidP="004B6734">
      <w:pPr>
        <w:pStyle w:val="af"/>
        <w:numPr>
          <w:ilvl w:val="0"/>
          <w:numId w:val="31"/>
        </w:numPr>
        <w:spacing w:afterLines="0" w:after="0"/>
        <w:ind w:left="964" w:firstLineChars="0" w:hanging="482"/>
      </w:pPr>
      <w:r w:rsidRPr="00CE0A79">
        <w:rPr>
          <w:rFonts w:hint="eastAsia"/>
        </w:rPr>
        <w:t>永續發展</w:t>
      </w:r>
    </w:p>
    <w:p w14:paraId="0E2536A5" w14:textId="77777777" w:rsidR="00CE0A79" w:rsidRPr="00CE0A79" w:rsidRDefault="00CE0A79" w:rsidP="004B6734">
      <w:pPr>
        <w:pStyle w:val="af"/>
        <w:numPr>
          <w:ilvl w:val="0"/>
          <w:numId w:val="31"/>
        </w:numPr>
        <w:spacing w:afterLines="0" w:after="0"/>
        <w:ind w:left="964" w:firstLineChars="0" w:hanging="482"/>
      </w:pPr>
      <w:r w:rsidRPr="00CE0A79">
        <w:rPr>
          <w:rFonts w:hint="eastAsia"/>
        </w:rPr>
        <w:t>跨域合作</w:t>
      </w:r>
    </w:p>
    <w:p w14:paraId="44AE1A2E" w14:textId="77777777" w:rsidR="00CE0A79" w:rsidRPr="00CE0A79" w:rsidRDefault="00CE0A79" w:rsidP="004B6734">
      <w:pPr>
        <w:pStyle w:val="af"/>
        <w:numPr>
          <w:ilvl w:val="0"/>
          <w:numId w:val="31"/>
        </w:numPr>
        <w:spacing w:afterLines="0" w:after="0"/>
        <w:ind w:left="964" w:firstLineChars="0" w:hanging="482"/>
      </w:pPr>
      <w:r w:rsidRPr="00CE0A79">
        <w:rPr>
          <w:rFonts w:hint="eastAsia"/>
        </w:rPr>
        <w:t>數位創新</w:t>
      </w:r>
    </w:p>
    <w:p w14:paraId="662F2010" w14:textId="77777777" w:rsidR="00CE0A79" w:rsidRPr="00CE0A79" w:rsidRDefault="00CE0A79" w:rsidP="004B6734">
      <w:pPr>
        <w:pStyle w:val="af"/>
        <w:numPr>
          <w:ilvl w:val="0"/>
          <w:numId w:val="31"/>
        </w:numPr>
        <w:spacing w:afterLines="0" w:after="0"/>
        <w:ind w:left="964" w:firstLineChars="0" w:hanging="482"/>
      </w:pPr>
      <w:r w:rsidRPr="00CE0A79">
        <w:rPr>
          <w:rFonts w:hint="eastAsia"/>
        </w:rPr>
        <w:t>地方創生</w:t>
      </w:r>
    </w:p>
    <w:p w14:paraId="38EDFF59" w14:textId="77777777" w:rsidR="00CE0A79" w:rsidRDefault="00CE0A79" w:rsidP="004B6734">
      <w:pPr>
        <w:pStyle w:val="af"/>
        <w:numPr>
          <w:ilvl w:val="0"/>
          <w:numId w:val="31"/>
        </w:numPr>
        <w:spacing w:after="180"/>
        <w:ind w:firstLineChars="0"/>
      </w:pPr>
      <w:r w:rsidRPr="00CE0A79">
        <w:rPr>
          <w:rFonts w:hint="eastAsia"/>
        </w:rPr>
        <w:t>社區參與</w:t>
      </w:r>
    </w:p>
    <w:p w14:paraId="1D69C4A3" w14:textId="77777777" w:rsidR="00CE0A79" w:rsidRDefault="00CE0A79" w:rsidP="009C11E6">
      <w:pPr>
        <w:pStyle w:val="10"/>
      </w:pPr>
      <w:r>
        <w:t>SWOT</w:t>
      </w:r>
      <w:r>
        <w:rPr>
          <w:rFonts w:hint="eastAsia"/>
        </w:rPr>
        <w:t>分析</w:t>
      </w:r>
    </w:p>
    <w:p w14:paraId="7DA969BE" w14:textId="77777777" w:rsidR="006A2FA2" w:rsidRPr="000F5BDB" w:rsidRDefault="002148C2" w:rsidP="000F5BDB">
      <w:pPr>
        <w:pStyle w:val="24"/>
      </w:pPr>
      <w:r w:rsidRPr="000F5BDB">
        <w:rPr>
          <w:rFonts w:hint="eastAsia"/>
        </w:rPr>
        <w:t>優勢</w:t>
      </w:r>
      <w:r w:rsidRPr="000F5BDB">
        <w:t>(Strength)</w:t>
      </w:r>
    </w:p>
    <w:p w14:paraId="674A97A1" w14:textId="77777777" w:rsidR="006A2FA2" w:rsidRPr="004A0575" w:rsidRDefault="002148C2" w:rsidP="00B44729">
      <w:pPr>
        <w:pStyle w:val="af"/>
        <w:numPr>
          <w:ilvl w:val="0"/>
          <w:numId w:val="32"/>
        </w:numPr>
        <w:spacing w:after="180"/>
        <w:ind w:firstLineChars="0"/>
      </w:pPr>
      <w:r w:rsidRPr="004A0575">
        <w:rPr>
          <w:rFonts w:hint="eastAsia"/>
        </w:rPr>
        <w:t>縣圖與各鄉鎮館距離近，有利於資源共享</w:t>
      </w:r>
      <w:r w:rsidR="004A0575">
        <w:rPr>
          <w:rFonts w:hint="eastAsia"/>
        </w:rPr>
        <w:t>。</w:t>
      </w:r>
    </w:p>
    <w:p w14:paraId="33A7F433" w14:textId="77777777" w:rsidR="006A2FA2" w:rsidRPr="004A0575" w:rsidRDefault="002148C2" w:rsidP="00B44729">
      <w:pPr>
        <w:pStyle w:val="af"/>
        <w:numPr>
          <w:ilvl w:val="0"/>
          <w:numId w:val="32"/>
        </w:numPr>
        <w:spacing w:after="180"/>
        <w:ind w:firstLineChars="0"/>
      </w:pPr>
      <w:r w:rsidRPr="004A0575">
        <w:rPr>
          <w:rFonts w:hint="eastAsia"/>
        </w:rPr>
        <w:t>各鄉鎮館與縣圖配合程度高，有助於建立總分館制</w:t>
      </w:r>
      <w:r w:rsidR="004A0575">
        <w:rPr>
          <w:rFonts w:hint="eastAsia"/>
        </w:rPr>
        <w:t>。</w:t>
      </w:r>
    </w:p>
    <w:p w14:paraId="4D5013E8" w14:textId="77777777" w:rsidR="006A2FA2" w:rsidRPr="004A0575" w:rsidRDefault="002148C2" w:rsidP="00B44729">
      <w:pPr>
        <w:pStyle w:val="af"/>
        <w:numPr>
          <w:ilvl w:val="0"/>
          <w:numId w:val="32"/>
        </w:numPr>
        <w:spacing w:after="180"/>
        <w:ind w:firstLineChars="0"/>
      </w:pPr>
      <w:r w:rsidRPr="004A0575">
        <w:rPr>
          <w:rFonts w:hint="eastAsia"/>
        </w:rPr>
        <w:t>結合文化局各科室聯合辦理圖書策展，有助於提高活動效益</w:t>
      </w:r>
      <w:r w:rsidR="004A0575">
        <w:rPr>
          <w:rFonts w:hint="eastAsia"/>
        </w:rPr>
        <w:t>。</w:t>
      </w:r>
    </w:p>
    <w:p w14:paraId="14187AC8" w14:textId="77777777" w:rsidR="006A2FA2" w:rsidRPr="004A0575" w:rsidRDefault="002148C2" w:rsidP="00B44729">
      <w:pPr>
        <w:pStyle w:val="af"/>
        <w:numPr>
          <w:ilvl w:val="0"/>
          <w:numId w:val="32"/>
        </w:numPr>
        <w:spacing w:after="180"/>
        <w:ind w:firstLineChars="0"/>
      </w:pPr>
      <w:r w:rsidRPr="004A0575">
        <w:rPr>
          <w:rFonts w:hint="eastAsia"/>
        </w:rPr>
        <w:t>圖書館購書經費逐年提高，加速館藏充實</w:t>
      </w:r>
      <w:r w:rsidR="004A0575">
        <w:rPr>
          <w:rFonts w:hint="eastAsia"/>
        </w:rPr>
        <w:t>。</w:t>
      </w:r>
    </w:p>
    <w:p w14:paraId="0A2B19C9" w14:textId="77777777" w:rsidR="006A2FA2" w:rsidRPr="004A0575" w:rsidRDefault="002148C2" w:rsidP="00B44729">
      <w:pPr>
        <w:pStyle w:val="af"/>
        <w:numPr>
          <w:ilvl w:val="0"/>
          <w:numId w:val="32"/>
        </w:numPr>
        <w:spacing w:after="180"/>
        <w:ind w:firstLineChars="0"/>
      </w:pPr>
      <w:r w:rsidRPr="004A0575">
        <w:rPr>
          <w:rFonts w:hint="eastAsia"/>
        </w:rPr>
        <w:t>圖書館推廣活動多元，滿足全齡民眾需求</w:t>
      </w:r>
      <w:r w:rsidR="004A0575">
        <w:rPr>
          <w:rFonts w:hint="eastAsia"/>
        </w:rPr>
        <w:t>。</w:t>
      </w:r>
    </w:p>
    <w:p w14:paraId="3288E04E" w14:textId="77777777" w:rsidR="006A2FA2" w:rsidRPr="004A0575" w:rsidRDefault="002148C2" w:rsidP="00B44729">
      <w:pPr>
        <w:pStyle w:val="af"/>
        <w:numPr>
          <w:ilvl w:val="0"/>
          <w:numId w:val="32"/>
        </w:numPr>
        <w:spacing w:after="180"/>
        <w:ind w:firstLineChars="0"/>
      </w:pPr>
      <w:r w:rsidRPr="004A0575">
        <w:rPr>
          <w:rFonts w:hint="eastAsia"/>
        </w:rPr>
        <w:t>館員退休可以重新招募及培訓，俾利提升人力資源質與量</w:t>
      </w:r>
      <w:r w:rsidR="004A0575">
        <w:rPr>
          <w:rFonts w:hint="eastAsia"/>
        </w:rPr>
        <w:t>。</w:t>
      </w:r>
    </w:p>
    <w:p w14:paraId="4811D139" w14:textId="77777777" w:rsidR="006A2FA2" w:rsidRPr="004A0575" w:rsidRDefault="002148C2" w:rsidP="00B44729">
      <w:pPr>
        <w:pStyle w:val="af"/>
        <w:numPr>
          <w:ilvl w:val="0"/>
          <w:numId w:val="32"/>
        </w:numPr>
        <w:spacing w:after="180"/>
        <w:ind w:firstLineChars="0"/>
      </w:pPr>
      <w:r w:rsidRPr="004A0575">
        <w:rPr>
          <w:rFonts w:hint="eastAsia"/>
        </w:rPr>
        <w:t>全縣公圖建置</w:t>
      </w:r>
      <w:r w:rsidRPr="004A0575">
        <w:t>RFID</w:t>
      </w:r>
      <w:r w:rsidRPr="004A0575">
        <w:rPr>
          <w:rFonts w:hint="eastAsia"/>
        </w:rPr>
        <w:t>，有助於智慧圖書館發展</w:t>
      </w:r>
      <w:r w:rsidR="004A0575">
        <w:rPr>
          <w:rFonts w:hint="eastAsia"/>
        </w:rPr>
        <w:t>。</w:t>
      </w:r>
    </w:p>
    <w:p w14:paraId="6E945D15" w14:textId="77777777" w:rsidR="006A2FA2" w:rsidRPr="004A0575" w:rsidRDefault="002148C2" w:rsidP="00B44729">
      <w:pPr>
        <w:pStyle w:val="af"/>
        <w:numPr>
          <w:ilvl w:val="0"/>
          <w:numId w:val="32"/>
        </w:numPr>
        <w:spacing w:after="180"/>
        <w:ind w:firstLineChars="0"/>
      </w:pPr>
      <w:r w:rsidRPr="004A0575">
        <w:rPr>
          <w:rFonts w:hint="eastAsia"/>
        </w:rPr>
        <w:t>加入</w:t>
      </w:r>
      <w:r w:rsidRPr="004A0575">
        <w:t>NBINET</w:t>
      </w:r>
      <w:r w:rsidRPr="004A0575">
        <w:rPr>
          <w:rFonts w:hint="eastAsia"/>
        </w:rPr>
        <w:t>會員，凸顯金門館藏能見度</w:t>
      </w:r>
      <w:r w:rsidR="004A0575">
        <w:rPr>
          <w:rFonts w:hint="eastAsia"/>
        </w:rPr>
        <w:t>。</w:t>
      </w:r>
    </w:p>
    <w:p w14:paraId="4CC3E59D" w14:textId="77777777" w:rsidR="006A2FA2" w:rsidRPr="00904BF0" w:rsidRDefault="002148C2" w:rsidP="000F5BDB">
      <w:pPr>
        <w:pStyle w:val="24"/>
      </w:pPr>
      <w:r w:rsidRPr="00904BF0">
        <w:rPr>
          <w:rFonts w:hint="eastAsia"/>
        </w:rPr>
        <w:t>劣勢</w:t>
      </w:r>
      <w:r w:rsidRPr="00904BF0">
        <w:t>(Weakness)</w:t>
      </w:r>
    </w:p>
    <w:p w14:paraId="124CA2F6" w14:textId="77777777" w:rsidR="006A2FA2" w:rsidRPr="004A0575" w:rsidRDefault="002148C2" w:rsidP="00B44729">
      <w:pPr>
        <w:pStyle w:val="af"/>
        <w:numPr>
          <w:ilvl w:val="0"/>
          <w:numId w:val="33"/>
        </w:numPr>
        <w:spacing w:after="180"/>
        <w:ind w:firstLineChars="0"/>
      </w:pPr>
      <w:r w:rsidRPr="004A0575">
        <w:rPr>
          <w:rFonts w:hint="eastAsia"/>
        </w:rPr>
        <w:t>圖書館空間狹小且整體空間配置不符需求</w:t>
      </w:r>
      <w:r w:rsidR="004A0575">
        <w:rPr>
          <w:rFonts w:hint="eastAsia"/>
        </w:rPr>
        <w:t>。</w:t>
      </w:r>
    </w:p>
    <w:p w14:paraId="21147290" w14:textId="77777777" w:rsidR="006A2FA2" w:rsidRPr="004A0575" w:rsidRDefault="002148C2" w:rsidP="00B44729">
      <w:pPr>
        <w:pStyle w:val="af"/>
        <w:numPr>
          <w:ilvl w:val="0"/>
          <w:numId w:val="33"/>
        </w:numPr>
        <w:spacing w:after="180"/>
        <w:ind w:firstLineChars="0"/>
      </w:pPr>
      <w:r w:rsidRPr="004A0575">
        <w:rPr>
          <w:rFonts w:hint="eastAsia"/>
        </w:rPr>
        <w:lastRenderedPageBreak/>
        <w:t>圖書館設備設施老舊</w:t>
      </w:r>
      <w:r w:rsidR="004A0575">
        <w:rPr>
          <w:rFonts w:hint="eastAsia"/>
        </w:rPr>
        <w:t>。</w:t>
      </w:r>
    </w:p>
    <w:p w14:paraId="287BC4D2" w14:textId="77777777" w:rsidR="006A2FA2" w:rsidRPr="004A0575" w:rsidRDefault="002148C2" w:rsidP="00B44729">
      <w:pPr>
        <w:pStyle w:val="af"/>
        <w:numPr>
          <w:ilvl w:val="0"/>
          <w:numId w:val="33"/>
        </w:numPr>
        <w:spacing w:after="180"/>
        <w:ind w:firstLineChars="0"/>
      </w:pPr>
      <w:r w:rsidRPr="004A0575">
        <w:rPr>
          <w:rFonts w:hint="eastAsia"/>
        </w:rPr>
        <w:t>圖書館館藏種類不豐富、外文書較少</w:t>
      </w:r>
      <w:r w:rsidR="004A0575">
        <w:rPr>
          <w:rFonts w:hint="eastAsia"/>
        </w:rPr>
        <w:t>。</w:t>
      </w:r>
    </w:p>
    <w:p w14:paraId="2F3A8335" w14:textId="77777777" w:rsidR="006A2FA2" w:rsidRPr="004A0575" w:rsidRDefault="002148C2" w:rsidP="00B44729">
      <w:pPr>
        <w:pStyle w:val="af"/>
        <w:numPr>
          <w:ilvl w:val="0"/>
          <w:numId w:val="33"/>
        </w:numPr>
        <w:spacing w:after="180"/>
        <w:ind w:firstLineChars="0"/>
      </w:pPr>
      <w:r w:rsidRPr="004A0575">
        <w:rPr>
          <w:rFonts w:hint="eastAsia"/>
        </w:rPr>
        <w:t>編制內專業人員少且離島不易招募專業人才，人力吃緊</w:t>
      </w:r>
      <w:r w:rsidR="004A0575">
        <w:rPr>
          <w:rFonts w:hint="eastAsia"/>
        </w:rPr>
        <w:t>。</w:t>
      </w:r>
    </w:p>
    <w:p w14:paraId="72C856B3" w14:textId="77777777" w:rsidR="006A2FA2" w:rsidRPr="004A0575" w:rsidRDefault="002148C2" w:rsidP="00B44729">
      <w:pPr>
        <w:pStyle w:val="af"/>
        <w:numPr>
          <w:ilvl w:val="0"/>
          <w:numId w:val="33"/>
        </w:numPr>
        <w:spacing w:after="180"/>
        <w:ind w:firstLineChars="0"/>
      </w:pPr>
      <w:r w:rsidRPr="004A0575">
        <w:rPr>
          <w:rFonts w:hint="eastAsia"/>
        </w:rPr>
        <w:t>圖書館館員多為臨時人力，經驗不易傳承，專業知能弱</w:t>
      </w:r>
      <w:r w:rsidR="004A0575">
        <w:rPr>
          <w:rFonts w:hint="eastAsia"/>
        </w:rPr>
        <w:t>。</w:t>
      </w:r>
    </w:p>
    <w:p w14:paraId="0AB3180D" w14:textId="77777777" w:rsidR="006A2FA2" w:rsidRPr="004A0575" w:rsidRDefault="002148C2" w:rsidP="00B44729">
      <w:pPr>
        <w:pStyle w:val="af"/>
        <w:numPr>
          <w:ilvl w:val="0"/>
          <w:numId w:val="33"/>
        </w:numPr>
        <w:spacing w:after="180"/>
        <w:ind w:firstLineChars="0"/>
      </w:pPr>
      <w:r w:rsidRPr="004A0575">
        <w:rPr>
          <w:rFonts w:hint="eastAsia"/>
        </w:rPr>
        <w:t>圖書志工人數少</w:t>
      </w:r>
      <w:r w:rsidR="004A0575">
        <w:rPr>
          <w:rFonts w:hint="eastAsia"/>
        </w:rPr>
        <w:t>。</w:t>
      </w:r>
    </w:p>
    <w:p w14:paraId="13AE6A7D" w14:textId="77777777" w:rsidR="006A2FA2" w:rsidRPr="004A0575" w:rsidRDefault="002148C2" w:rsidP="00B44729">
      <w:pPr>
        <w:pStyle w:val="af"/>
        <w:numPr>
          <w:ilvl w:val="0"/>
          <w:numId w:val="33"/>
        </w:numPr>
        <w:spacing w:after="180"/>
        <w:ind w:firstLineChars="0"/>
      </w:pPr>
      <w:r w:rsidRPr="004A0575">
        <w:rPr>
          <w:rFonts w:hint="eastAsia"/>
        </w:rPr>
        <w:t>地處離島，導致運輸等成本提高，難覓優質合作廠商</w:t>
      </w:r>
      <w:r w:rsidR="004A0575">
        <w:rPr>
          <w:rFonts w:hint="eastAsia"/>
        </w:rPr>
        <w:t>。</w:t>
      </w:r>
    </w:p>
    <w:p w14:paraId="253806FE" w14:textId="77777777" w:rsidR="006A2FA2" w:rsidRPr="00904BF0" w:rsidRDefault="002148C2" w:rsidP="000F5BDB">
      <w:pPr>
        <w:pStyle w:val="24"/>
      </w:pPr>
      <w:r w:rsidRPr="00904BF0">
        <w:rPr>
          <w:rFonts w:hint="eastAsia"/>
        </w:rPr>
        <w:t>機會</w:t>
      </w:r>
      <w:r w:rsidRPr="00904BF0">
        <w:t>(Opportunity)</w:t>
      </w:r>
    </w:p>
    <w:p w14:paraId="7170FFFC" w14:textId="77777777" w:rsidR="006A2FA2" w:rsidRPr="004A0575" w:rsidRDefault="002148C2" w:rsidP="00B44729">
      <w:pPr>
        <w:pStyle w:val="af"/>
        <w:numPr>
          <w:ilvl w:val="0"/>
          <w:numId w:val="34"/>
        </w:numPr>
        <w:spacing w:after="180"/>
        <w:ind w:firstLineChars="0"/>
      </w:pPr>
      <w:r w:rsidRPr="004A0575">
        <w:rPr>
          <w:rFonts w:hint="eastAsia"/>
        </w:rPr>
        <w:t>數位閱讀逐漸普及，有助於推動電子書服務</w:t>
      </w:r>
      <w:r w:rsidR="004A0575">
        <w:rPr>
          <w:rFonts w:hint="eastAsia"/>
        </w:rPr>
        <w:t>。</w:t>
      </w:r>
    </w:p>
    <w:p w14:paraId="17194BDA" w14:textId="77777777" w:rsidR="006A2FA2" w:rsidRPr="004A0575" w:rsidRDefault="002148C2" w:rsidP="00B44729">
      <w:pPr>
        <w:pStyle w:val="af"/>
        <w:numPr>
          <w:ilvl w:val="0"/>
          <w:numId w:val="34"/>
        </w:numPr>
        <w:spacing w:after="180"/>
        <w:ind w:firstLineChars="0"/>
      </w:pPr>
      <w:r w:rsidRPr="004A0575">
        <w:rPr>
          <w:rFonts w:hint="eastAsia"/>
        </w:rPr>
        <w:t>縣政府及藝文團體支持文化政策，圖書館受重視</w:t>
      </w:r>
      <w:r w:rsidR="004A0575">
        <w:rPr>
          <w:rFonts w:hint="eastAsia"/>
        </w:rPr>
        <w:t>。</w:t>
      </w:r>
    </w:p>
    <w:p w14:paraId="407FB3DA" w14:textId="77777777" w:rsidR="006A2FA2" w:rsidRPr="004A0575" w:rsidRDefault="002148C2" w:rsidP="00B44729">
      <w:pPr>
        <w:pStyle w:val="af"/>
        <w:numPr>
          <w:ilvl w:val="0"/>
          <w:numId w:val="34"/>
        </w:numPr>
        <w:spacing w:after="180"/>
        <w:ind w:firstLineChars="0"/>
      </w:pPr>
      <w:r w:rsidRPr="004A0575">
        <w:rPr>
          <w:rFonts w:hint="eastAsia"/>
        </w:rPr>
        <w:t>與社區、大學、縣府教育處及觀光處跨域合作，共同推廣閱讀</w:t>
      </w:r>
      <w:r w:rsidR="004A0575">
        <w:rPr>
          <w:rFonts w:hint="eastAsia"/>
        </w:rPr>
        <w:t>。</w:t>
      </w:r>
    </w:p>
    <w:p w14:paraId="7E237ADF" w14:textId="77777777" w:rsidR="006A2FA2" w:rsidRPr="004A0575" w:rsidRDefault="002148C2" w:rsidP="00B44729">
      <w:pPr>
        <w:pStyle w:val="af"/>
        <w:numPr>
          <w:ilvl w:val="0"/>
          <w:numId w:val="34"/>
        </w:numPr>
        <w:spacing w:after="180"/>
        <w:ind w:firstLineChars="0"/>
      </w:pPr>
      <w:r w:rsidRPr="004A0575">
        <w:rPr>
          <w:rFonts w:hint="eastAsia"/>
        </w:rPr>
        <w:t>教育部中⻑程計畫補助，帶動縣府支持與挹注</w:t>
      </w:r>
      <w:r w:rsidR="004A0575">
        <w:rPr>
          <w:rFonts w:hint="eastAsia"/>
        </w:rPr>
        <w:t>。</w:t>
      </w:r>
    </w:p>
    <w:p w14:paraId="322DC48F" w14:textId="77777777" w:rsidR="006A2FA2" w:rsidRPr="004A0575" w:rsidRDefault="002148C2" w:rsidP="00B44729">
      <w:pPr>
        <w:pStyle w:val="af"/>
        <w:numPr>
          <w:ilvl w:val="0"/>
          <w:numId w:val="34"/>
        </w:numPr>
        <w:spacing w:after="180"/>
        <w:ind w:firstLineChars="0"/>
      </w:pPr>
      <w:r w:rsidRPr="004A0575">
        <w:rPr>
          <w:rFonts w:hint="eastAsia"/>
        </w:rPr>
        <w:t>圖美館需要更多維運人力，帶動組織編制調整與人員訓練強化</w:t>
      </w:r>
      <w:r w:rsidR="004A0575">
        <w:rPr>
          <w:rFonts w:hint="eastAsia"/>
        </w:rPr>
        <w:t>。</w:t>
      </w:r>
    </w:p>
    <w:p w14:paraId="20DA6C0E" w14:textId="77777777" w:rsidR="006A2FA2" w:rsidRPr="004A0575" w:rsidRDefault="002148C2" w:rsidP="00B44729">
      <w:pPr>
        <w:pStyle w:val="af"/>
        <w:numPr>
          <w:ilvl w:val="0"/>
          <w:numId w:val="34"/>
        </w:numPr>
        <w:spacing w:after="180"/>
        <w:ind w:firstLineChars="0"/>
      </w:pPr>
      <w:r w:rsidRPr="004A0575">
        <w:rPr>
          <w:rFonts w:hint="eastAsia"/>
        </w:rPr>
        <w:t>民眾積極利用圖書館資源並踴躍參與圖書館活動</w:t>
      </w:r>
      <w:r w:rsidR="004A0575">
        <w:rPr>
          <w:rFonts w:hint="eastAsia"/>
        </w:rPr>
        <w:t>。</w:t>
      </w:r>
    </w:p>
    <w:p w14:paraId="76702136" w14:textId="77777777" w:rsidR="006A2FA2" w:rsidRPr="004A0575" w:rsidRDefault="002148C2" w:rsidP="00B44729">
      <w:pPr>
        <w:pStyle w:val="af"/>
        <w:numPr>
          <w:ilvl w:val="0"/>
          <w:numId w:val="34"/>
        </w:numPr>
        <w:spacing w:after="180"/>
        <w:ind w:firstLineChars="0"/>
      </w:pPr>
      <w:r w:rsidRPr="004A0575">
        <w:rPr>
          <w:rFonts w:hint="eastAsia"/>
        </w:rPr>
        <w:t>金門全島就是個大書房，處處能閱讀</w:t>
      </w:r>
      <w:r w:rsidR="004A0575">
        <w:rPr>
          <w:rFonts w:hint="eastAsia"/>
        </w:rPr>
        <w:t>。</w:t>
      </w:r>
    </w:p>
    <w:p w14:paraId="46B70370" w14:textId="77777777" w:rsidR="006A2FA2" w:rsidRPr="004A0575" w:rsidRDefault="002148C2" w:rsidP="00B44729">
      <w:pPr>
        <w:pStyle w:val="af"/>
        <w:numPr>
          <w:ilvl w:val="0"/>
          <w:numId w:val="34"/>
        </w:numPr>
        <w:spacing w:after="180"/>
        <w:ind w:firstLineChars="0"/>
      </w:pPr>
      <w:r w:rsidRPr="004A0575">
        <w:rPr>
          <w:rFonts w:hint="eastAsia"/>
        </w:rPr>
        <w:t>兩岸文化並存，有助於將文化觀光結合島嶼文化及閱讀</w:t>
      </w:r>
      <w:r w:rsidR="004A0575">
        <w:rPr>
          <w:rFonts w:hint="eastAsia"/>
        </w:rPr>
        <w:t>。</w:t>
      </w:r>
    </w:p>
    <w:p w14:paraId="760BAC09" w14:textId="77777777" w:rsidR="006A2FA2" w:rsidRPr="00904BF0" w:rsidRDefault="002148C2" w:rsidP="000F5BDB">
      <w:pPr>
        <w:pStyle w:val="24"/>
      </w:pPr>
      <w:r w:rsidRPr="00904BF0">
        <w:rPr>
          <w:rFonts w:hint="eastAsia"/>
        </w:rPr>
        <w:t>威脅</w:t>
      </w:r>
      <w:r w:rsidRPr="00904BF0">
        <w:t>(Threat)</w:t>
      </w:r>
    </w:p>
    <w:p w14:paraId="38D3D8FF" w14:textId="77777777" w:rsidR="006A2FA2" w:rsidRPr="004A0575" w:rsidRDefault="002148C2" w:rsidP="00B44729">
      <w:pPr>
        <w:pStyle w:val="af"/>
        <w:numPr>
          <w:ilvl w:val="0"/>
          <w:numId w:val="35"/>
        </w:numPr>
        <w:spacing w:after="180"/>
        <w:ind w:firstLineChars="0"/>
      </w:pPr>
      <w:r w:rsidRPr="004A0575">
        <w:rPr>
          <w:rFonts w:hint="eastAsia"/>
        </w:rPr>
        <w:t>疫情衝擊導致進館人數與活動場次減少，整體借閱量下滑</w:t>
      </w:r>
      <w:r w:rsidR="004A0575">
        <w:rPr>
          <w:rFonts w:hint="eastAsia"/>
        </w:rPr>
        <w:t>。</w:t>
      </w:r>
    </w:p>
    <w:p w14:paraId="32386EB4" w14:textId="77777777" w:rsidR="006A2FA2" w:rsidRPr="004A0575" w:rsidRDefault="002148C2" w:rsidP="00B44729">
      <w:pPr>
        <w:pStyle w:val="af"/>
        <w:numPr>
          <w:ilvl w:val="0"/>
          <w:numId w:val="35"/>
        </w:numPr>
        <w:spacing w:after="180"/>
        <w:ind w:firstLineChars="0"/>
      </w:pPr>
      <w:r w:rsidRPr="004A0575">
        <w:rPr>
          <w:rFonts w:hint="eastAsia"/>
        </w:rPr>
        <w:t>本縣人口老化，行動不便者多</w:t>
      </w:r>
      <w:r w:rsidR="004A0575">
        <w:rPr>
          <w:rFonts w:hint="eastAsia"/>
        </w:rPr>
        <w:t>。</w:t>
      </w:r>
    </w:p>
    <w:p w14:paraId="39FBAE7B" w14:textId="77777777" w:rsidR="006A2FA2" w:rsidRPr="004A0575" w:rsidRDefault="002148C2" w:rsidP="00B44729">
      <w:pPr>
        <w:pStyle w:val="af"/>
        <w:numPr>
          <w:ilvl w:val="0"/>
          <w:numId w:val="35"/>
        </w:numPr>
        <w:spacing w:after="180"/>
        <w:ind w:firstLineChars="0"/>
      </w:pPr>
      <w:r w:rsidRPr="004A0575">
        <w:rPr>
          <w:rFonts w:hint="eastAsia"/>
        </w:rPr>
        <w:t>本縣冬季寒冷，民眾不愛外出</w:t>
      </w:r>
      <w:r w:rsidR="004A0575">
        <w:rPr>
          <w:rFonts w:hint="eastAsia"/>
        </w:rPr>
        <w:t>。</w:t>
      </w:r>
    </w:p>
    <w:p w14:paraId="07617C47" w14:textId="4FC68DBD" w:rsidR="006A2FA2" w:rsidRDefault="002148C2" w:rsidP="00B44729">
      <w:pPr>
        <w:pStyle w:val="af"/>
        <w:numPr>
          <w:ilvl w:val="0"/>
          <w:numId w:val="35"/>
        </w:numPr>
        <w:spacing w:after="180"/>
        <w:ind w:firstLineChars="0"/>
      </w:pPr>
      <w:r w:rsidRPr="004A0575">
        <w:rPr>
          <w:rFonts w:hint="eastAsia"/>
        </w:rPr>
        <w:t>縣府其他單位辦理教育性質活動期間與圖書館辦理活動期間相近，可能降低本館活動參與人次</w:t>
      </w:r>
      <w:r w:rsidR="004A0575">
        <w:rPr>
          <w:rFonts w:hint="eastAsia"/>
        </w:rPr>
        <w:t>。</w:t>
      </w:r>
    </w:p>
    <w:p w14:paraId="0F385FE2" w14:textId="77777777" w:rsidR="000F5BDB" w:rsidRDefault="000F5BDB" w:rsidP="000F5BDB">
      <w:pPr>
        <w:pStyle w:val="af"/>
        <w:spacing w:after="180"/>
        <w:ind w:left="960" w:firstLineChars="0" w:firstLine="0"/>
      </w:pPr>
    </w:p>
    <w:p w14:paraId="278E22EC" w14:textId="77777777" w:rsidR="00C8171F" w:rsidRPr="004A0575" w:rsidRDefault="00C8171F" w:rsidP="000F5BDB">
      <w:pPr>
        <w:pStyle w:val="af"/>
        <w:spacing w:after="180"/>
        <w:ind w:left="960" w:firstLineChars="0" w:firstLine="0"/>
      </w:pPr>
    </w:p>
    <w:p w14:paraId="41E9703B" w14:textId="77777777" w:rsidR="006A2FA2" w:rsidRPr="00904BF0" w:rsidRDefault="002148C2" w:rsidP="009C11E6">
      <w:pPr>
        <w:pStyle w:val="10"/>
      </w:pPr>
      <w:r w:rsidRPr="00904BF0">
        <w:rPr>
          <w:rFonts w:hint="eastAsia"/>
        </w:rPr>
        <w:lastRenderedPageBreak/>
        <w:t>目標與策略焦點</w:t>
      </w:r>
      <w:r w:rsidRPr="00904BF0">
        <w:rPr>
          <w:rFonts w:hint="eastAsia"/>
        </w:rPr>
        <w:t xml:space="preserve"> </w:t>
      </w:r>
    </w:p>
    <w:p w14:paraId="3383695E" w14:textId="77777777" w:rsidR="006A2FA2" w:rsidRPr="00904BF0" w:rsidRDefault="002148C2" w:rsidP="000F5BDB">
      <w:pPr>
        <w:pStyle w:val="24"/>
      </w:pPr>
      <w:r w:rsidRPr="00904BF0">
        <w:rPr>
          <w:rFonts w:hint="eastAsia"/>
        </w:rPr>
        <w:t>目標</w:t>
      </w:r>
      <w:r w:rsidR="0006477F">
        <w:rPr>
          <w:rFonts w:hint="eastAsia"/>
        </w:rPr>
        <w:t>一：</w:t>
      </w:r>
      <w:r w:rsidRPr="00904BF0">
        <w:rPr>
          <w:rFonts w:hint="eastAsia"/>
        </w:rPr>
        <w:t>發展質量俱優的館藏，滿足民眾多元需求</w:t>
      </w:r>
    </w:p>
    <w:p w14:paraId="536DFE22" w14:textId="77777777" w:rsidR="006A2FA2" w:rsidRPr="0006477F" w:rsidRDefault="000C4EC5" w:rsidP="005911C5">
      <w:pPr>
        <w:pStyle w:val="32"/>
      </w:pPr>
      <w:r w:rsidRPr="00904BF0">
        <w:rPr>
          <w:rFonts w:hint="eastAsia"/>
        </w:rPr>
        <w:t>建立豐富多元館藏，滿足民眾多元需求</w:t>
      </w:r>
    </w:p>
    <w:p w14:paraId="3DBB4707" w14:textId="77777777" w:rsidR="006A2FA2" w:rsidRPr="000C4EC5" w:rsidRDefault="000C4EC5" w:rsidP="00B21D36">
      <w:pPr>
        <w:pStyle w:val="40"/>
      </w:pPr>
      <w:r>
        <w:rPr>
          <w:rFonts w:hint="eastAsia"/>
        </w:rPr>
        <w:t>訂定</w:t>
      </w:r>
      <w:r w:rsidR="002148C2" w:rsidRPr="000C4EC5">
        <w:rPr>
          <w:rFonts w:hint="eastAsia"/>
        </w:rPr>
        <w:t>館藏發展政策</w:t>
      </w:r>
      <w:r>
        <w:rPr>
          <w:rFonts w:hint="eastAsia"/>
        </w:rPr>
        <w:t>，</w:t>
      </w:r>
      <w:r w:rsidRPr="0006477F">
        <w:rPr>
          <w:rFonts w:hint="eastAsia"/>
        </w:rPr>
        <w:t>擘劃館藏發展藍圖</w:t>
      </w:r>
      <w:r>
        <w:rPr>
          <w:rFonts w:hint="eastAsia"/>
        </w:rPr>
        <w:t>。</w:t>
      </w:r>
    </w:p>
    <w:p w14:paraId="54A0A7DD" w14:textId="77777777" w:rsidR="006A2FA2" w:rsidRPr="00904BF0" w:rsidRDefault="002148C2" w:rsidP="00B21D36">
      <w:pPr>
        <w:pStyle w:val="40"/>
      </w:pPr>
      <w:r w:rsidRPr="00904BF0">
        <w:rPr>
          <w:rFonts w:hint="eastAsia"/>
        </w:rPr>
        <w:t>爭取館藏發展經費</w:t>
      </w:r>
      <w:r w:rsidR="000C4EC5">
        <w:rPr>
          <w:rFonts w:hint="eastAsia"/>
        </w:rPr>
        <w:t>，提升館藏質與量。</w:t>
      </w:r>
    </w:p>
    <w:p w14:paraId="031B9F3A" w14:textId="77777777" w:rsidR="003258FA" w:rsidRPr="00904BF0" w:rsidRDefault="003258FA" w:rsidP="003258FA">
      <w:pPr>
        <w:pStyle w:val="40"/>
      </w:pPr>
      <w:r w:rsidRPr="00904BF0">
        <w:rPr>
          <w:rFonts w:hint="eastAsia"/>
        </w:rPr>
        <w:t>均衡購置各年齡層與各族群需要的館藏資源</w:t>
      </w:r>
      <w:r>
        <w:rPr>
          <w:rFonts w:hint="eastAsia"/>
        </w:rPr>
        <w:t>。</w:t>
      </w:r>
    </w:p>
    <w:p w14:paraId="3254BEB3" w14:textId="77777777" w:rsidR="006A2FA2" w:rsidRPr="00904BF0" w:rsidRDefault="002148C2" w:rsidP="00B21D36">
      <w:pPr>
        <w:pStyle w:val="40"/>
      </w:pPr>
      <w:r w:rsidRPr="00904BF0">
        <w:rPr>
          <w:rFonts w:hint="eastAsia"/>
        </w:rPr>
        <w:t>啟動圖美館館藏建置</w:t>
      </w:r>
      <w:r w:rsidR="000C4EC5">
        <w:rPr>
          <w:rFonts w:hint="eastAsia"/>
        </w:rPr>
        <w:t>。</w:t>
      </w:r>
    </w:p>
    <w:p w14:paraId="1E891118" w14:textId="77777777" w:rsidR="006A2FA2" w:rsidRPr="00904BF0" w:rsidRDefault="005E45DA" w:rsidP="005911C5">
      <w:pPr>
        <w:pStyle w:val="32"/>
      </w:pPr>
      <w:r>
        <w:rPr>
          <w:rFonts w:hint="eastAsia"/>
        </w:rPr>
        <w:t>徵集金門在地文獻與作家作品，建構</w:t>
      </w:r>
      <w:r w:rsidR="008F2E2A">
        <w:rPr>
          <w:rFonts w:hint="eastAsia"/>
        </w:rPr>
        <w:t>地方知識學習網絡</w:t>
      </w:r>
    </w:p>
    <w:p w14:paraId="0B617F6B" w14:textId="352CAB3B" w:rsidR="005E45DA" w:rsidRDefault="005E45DA" w:rsidP="00B21D36">
      <w:pPr>
        <w:pStyle w:val="40"/>
      </w:pPr>
      <w:r w:rsidRPr="00904BF0">
        <w:rPr>
          <w:rFonts w:hint="eastAsia"/>
        </w:rPr>
        <w:t>深化金門學</w:t>
      </w:r>
      <w:r w:rsidR="00166A30">
        <w:rPr>
          <w:rFonts w:hint="eastAsia"/>
        </w:rPr>
        <w:t>文獻</w:t>
      </w:r>
      <w:r w:rsidRPr="00904BF0">
        <w:rPr>
          <w:rFonts w:hint="eastAsia"/>
        </w:rPr>
        <w:t>資料徵集</w:t>
      </w:r>
      <w:r>
        <w:rPr>
          <w:rFonts w:hint="eastAsia"/>
        </w:rPr>
        <w:t>。</w:t>
      </w:r>
    </w:p>
    <w:p w14:paraId="3661DA1A" w14:textId="787BEB84" w:rsidR="006A2FA2" w:rsidRDefault="002148C2" w:rsidP="00B21D36">
      <w:pPr>
        <w:pStyle w:val="40"/>
      </w:pPr>
      <w:r w:rsidRPr="005E45DA">
        <w:rPr>
          <w:rFonts w:hint="eastAsia"/>
        </w:rPr>
        <w:t>徵集地方珍貴史料</w:t>
      </w:r>
      <w:r w:rsidR="005E45DA" w:rsidRPr="005E45DA">
        <w:rPr>
          <w:rFonts w:hint="eastAsia"/>
        </w:rPr>
        <w:t>。</w:t>
      </w:r>
    </w:p>
    <w:p w14:paraId="62F8F40E" w14:textId="77777777" w:rsidR="005E45DA" w:rsidRPr="005E45DA" w:rsidRDefault="0042018D" w:rsidP="00B21D36">
      <w:pPr>
        <w:pStyle w:val="40"/>
      </w:pPr>
      <w:r>
        <w:rPr>
          <w:rFonts w:hint="eastAsia"/>
        </w:rPr>
        <w:t>徵集金門在地作家作品。</w:t>
      </w:r>
    </w:p>
    <w:p w14:paraId="03B7AA69" w14:textId="77777777" w:rsidR="006A2FA2" w:rsidRPr="00B21D36" w:rsidRDefault="002148C2" w:rsidP="005911C5">
      <w:pPr>
        <w:pStyle w:val="32"/>
      </w:pPr>
      <w:r w:rsidRPr="00B21D36">
        <w:rPr>
          <w:rFonts w:hint="eastAsia"/>
        </w:rPr>
        <w:t>深化館際資源共享與服務，提升館藏流通性與館藏能見度</w:t>
      </w:r>
    </w:p>
    <w:p w14:paraId="38113225" w14:textId="7D0317D9" w:rsidR="006A2FA2" w:rsidRPr="00904BF0" w:rsidRDefault="002148C2" w:rsidP="00B21D36">
      <w:pPr>
        <w:pStyle w:val="40"/>
      </w:pPr>
      <w:r w:rsidRPr="00904BF0">
        <w:rPr>
          <w:rFonts w:hint="eastAsia"/>
        </w:rPr>
        <w:t>參與</w:t>
      </w:r>
      <w:r w:rsidRPr="00904BF0">
        <w:t>NBINET</w:t>
      </w:r>
      <w:r w:rsidRPr="00904BF0">
        <w:rPr>
          <w:rFonts w:hint="eastAsia"/>
        </w:rPr>
        <w:t>貢獻金門</w:t>
      </w:r>
      <w:r w:rsidR="0021174D">
        <w:rPr>
          <w:rFonts w:hint="eastAsia"/>
        </w:rPr>
        <w:t>圖書館</w:t>
      </w:r>
      <w:r w:rsidRPr="00904BF0">
        <w:rPr>
          <w:rFonts w:hint="eastAsia"/>
        </w:rPr>
        <w:t>藏書資料，提升館藏能見度</w:t>
      </w:r>
      <w:r w:rsidR="0042018D">
        <w:rPr>
          <w:rFonts w:hint="eastAsia"/>
        </w:rPr>
        <w:t>。</w:t>
      </w:r>
    </w:p>
    <w:p w14:paraId="06BD9188" w14:textId="77777777" w:rsidR="006A2FA2" w:rsidRPr="00904BF0" w:rsidRDefault="002148C2" w:rsidP="00B21D36">
      <w:pPr>
        <w:pStyle w:val="40"/>
      </w:pPr>
      <w:r w:rsidRPr="00904BF0">
        <w:rPr>
          <w:rFonts w:hint="eastAsia"/>
        </w:rPr>
        <w:t>精進通借通還服務，提升民眾借閱館藏便利性</w:t>
      </w:r>
      <w:r w:rsidR="0042018D">
        <w:rPr>
          <w:rFonts w:hint="eastAsia"/>
        </w:rPr>
        <w:t>。</w:t>
      </w:r>
    </w:p>
    <w:p w14:paraId="3184CAF3" w14:textId="77777777" w:rsidR="006A2FA2" w:rsidRPr="0042018D" w:rsidRDefault="0042018D" w:rsidP="00B21D36">
      <w:pPr>
        <w:pStyle w:val="40"/>
      </w:pPr>
      <w:r w:rsidRPr="0042018D">
        <w:rPr>
          <w:rFonts w:hint="eastAsia"/>
        </w:rPr>
        <w:t>與金廈地區和</w:t>
      </w:r>
      <w:r w:rsidR="002148C2" w:rsidRPr="0042018D">
        <w:rPr>
          <w:rFonts w:hint="eastAsia"/>
        </w:rPr>
        <w:t>海外僑鄉地區圖書館</w:t>
      </w:r>
      <w:r w:rsidRPr="0042018D">
        <w:rPr>
          <w:rFonts w:hint="eastAsia"/>
        </w:rPr>
        <w:t>建立姊妹館關係，促進雙方館藏交流。</w:t>
      </w:r>
    </w:p>
    <w:p w14:paraId="4E6A9D20" w14:textId="77777777" w:rsidR="006A2FA2" w:rsidRPr="00EF457C" w:rsidRDefault="002148C2" w:rsidP="000F5BDB">
      <w:pPr>
        <w:pStyle w:val="24"/>
      </w:pPr>
      <w:r w:rsidRPr="00EF457C">
        <w:rPr>
          <w:rFonts w:hint="eastAsia"/>
        </w:rPr>
        <w:t>目標</w:t>
      </w:r>
      <w:r w:rsidR="0006477F" w:rsidRPr="00EF457C">
        <w:rPr>
          <w:rFonts w:hint="eastAsia"/>
        </w:rPr>
        <w:t>二：</w:t>
      </w:r>
      <w:r w:rsidRPr="00EF457C">
        <w:rPr>
          <w:rFonts w:hint="eastAsia"/>
        </w:rPr>
        <w:t>構築通用與友善閱讀環境，型塑圖書館成為金門的文化大客廳</w:t>
      </w:r>
    </w:p>
    <w:p w14:paraId="6B1AAE16" w14:textId="77777777" w:rsidR="006A2FA2" w:rsidRPr="00B21D36" w:rsidRDefault="002148C2" w:rsidP="005911C5">
      <w:pPr>
        <w:pStyle w:val="32"/>
      </w:pPr>
      <w:r w:rsidRPr="00B21D36">
        <w:rPr>
          <w:rFonts w:hint="eastAsia"/>
        </w:rPr>
        <w:t>興建新世代圖書館，形塑城市文化地標</w:t>
      </w:r>
    </w:p>
    <w:p w14:paraId="79957D8C" w14:textId="77777777" w:rsidR="006A2FA2" w:rsidRPr="00904BF0" w:rsidRDefault="0042018D" w:rsidP="00B21D36">
      <w:pPr>
        <w:pStyle w:val="40"/>
      </w:pPr>
      <w:r>
        <w:rPr>
          <w:rFonts w:hint="eastAsia"/>
        </w:rPr>
        <w:t>完成興建圖美館。</w:t>
      </w:r>
    </w:p>
    <w:p w14:paraId="76FE51ED" w14:textId="77777777" w:rsidR="006A2FA2" w:rsidRPr="00904BF0" w:rsidRDefault="0042018D" w:rsidP="00B21D36">
      <w:pPr>
        <w:pStyle w:val="40"/>
      </w:pPr>
      <w:r>
        <w:rPr>
          <w:rFonts w:hint="eastAsia"/>
        </w:rPr>
        <w:t>完成整建</w:t>
      </w:r>
      <w:r w:rsidR="002148C2" w:rsidRPr="00904BF0">
        <w:rPr>
          <w:rFonts w:hint="eastAsia"/>
        </w:rPr>
        <w:t>金沙鎮立圖書館</w:t>
      </w:r>
      <w:r>
        <w:rPr>
          <w:rFonts w:hint="eastAsia"/>
        </w:rPr>
        <w:t>。</w:t>
      </w:r>
    </w:p>
    <w:p w14:paraId="1599EADC" w14:textId="77777777" w:rsidR="006A2FA2" w:rsidRPr="00B21D36" w:rsidRDefault="002148C2" w:rsidP="005911C5">
      <w:pPr>
        <w:pStyle w:val="32"/>
      </w:pPr>
      <w:r w:rsidRPr="00B21D36">
        <w:rPr>
          <w:rFonts w:hint="eastAsia"/>
        </w:rPr>
        <w:t>進行圖書館環境與設備設施改善，</w:t>
      </w:r>
      <w:r w:rsidR="0042018D" w:rsidRPr="00B21D36">
        <w:rPr>
          <w:rFonts w:hint="eastAsia"/>
        </w:rPr>
        <w:t>營造舒適溫馨閱讀氛圍</w:t>
      </w:r>
    </w:p>
    <w:p w14:paraId="4CD3B3D7" w14:textId="77777777" w:rsidR="0042018D" w:rsidRDefault="0042018D" w:rsidP="00B21D36">
      <w:pPr>
        <w:pStyle w:val="40"/>
      </w:pPr>
      <w:r>
        <w:rPr>
          <w:rFonts w:hint="eastAsia"/>
        </w:rPr>
        <w:t>優化圖書館環境及改善設備設施。</w:t>
      </w:r>
    </w:p>
    <w:p w14:paraId="70A7289A" w14:textId="77777777" w:rsidR="0042018D" w:rsidRPr="0042018D" w:rsidRDefault="008F2E2A" w:rsidP="00B21D36">
      <w:pPr>
        <w:pStyle w:val="40"/>
      </w:pPr>
      <w:r>
        <w:rPr>
          <w:rFonts w:hint="eastAsia"/>
        </w:rPr>
        <w:t>重塑圖書館空間，符合民眾閱讀、學習、社交、聚會的需求。</w:t>
      </w:r>
    </w:p>
    <w:p w14:paraId="57CD928E" w14:textId="77777777" w:rsidR="006A2FA2" w:rsidRPr="00904BF0" w:rsidRDefault="002148C2" w:rsidP="000F5BDB">
      <w:pPr>
        <w:pStyle w:val="24"/>
      </w:pPr>
      <w:r w:rsidRPr="00904BF0">
        <w:rPr>
          <w:rFonts w:hint="eastAsia"/>
        </w:rPr>
        <w:lastRenderedPageBreak/>
        <w:t>目標</w:t>
      </w:r>
      <w:r w:rsidR="0006477F">
        <w:rPr>
          <w:rFonts w:hint="eastAsia"/>
        </w:rPr>
        <w:t>三：</w:t>
      </w:r>
      <w:r w:rsidRPr="00904BF0">
        <w:rPr>
          <w:rFonts w:hint="eastAsia"/>
        </w:rPr>
        <w:t>深化讀者服務與閱讀推廣，協助民眾終身學習與享受豐富生活</w:t>
      </w:r>
    </w:p>
    <w:p w14:paraId="047C401C" w14:textId="77777777" w:rsidR="006A2FA2" w:rsidRPr="00B21D36" w:rsidRDefault="002148C2" w:rsidP="005911C5">
      <w:pPr>
        <w:pStyle w:val="32"/>
      </w:pPr>
      <w:r w:rsidRPr="00B21D36">
        <w:rPr>
          <w:rFonts w:hint="eastAsia"/>
        </w:rPr>
        <w:t>規劃與辦理多元閱讀推廣活動，提升民眾閱讀素養</w:t>
      </w:r>
    </w:p>
    <w:p w14:paraId="729F4847" w14:textId="77777777" w:rsidR="00154671" w:rsidRDefault="002148C2" w:rsidP="00B21D36">
      <w:pPr>
        <w:pStyle w:val="40"/>
      </w:pPr>
      <w:r w:rsidRPr="00904BF0">
        <w:rPr>
          <w:rFonts w:hint="eastAsia"/>
        </w:rPr>
        <w:t>辦理以永續發展為核心理念的閱讀推廣活動</w:t>
      </w:r>
      <w:r w:rsidR="00154671">
        <w:rPr>
          <w:rFonts w:hint="eastAsia"/>
        </w:rPr>
        <w:t>。</w:t>
      </w:r>
    </w:p>
    <w:p w14:paraId="40B4CF87" w14:textId="77777777" w:rsidR="00154671" w:rsidRDefault="002148C2" w:rsidP="00B21D36">
      <w:pPr>
        <w:pStyle w:val="40"/>
      </w:pPr>
      <w:r w:rsidRPr="00904BF0">
        <w:rPr>
          <w:rFonts w:hint="eastAsia"/>
        </w:rPr>
        <w:t>辦理結合地方特色的閱讀推廣活動</w:t>
      </w:r>
      <w:r w:rsidR="00154671">
        <w:rPr>
          <w:rFonts w:hint="eastAsia"/>
        </w:rPr>
        <w:t>。</w:t>
      </w:r>
    </w:p>
    <w:p w14:paraId="1D3C0086" w14:textId="5F70830C" w:rsidR="006A2FA2" w:rsidRDefault="002148C2" w:rsidP="00B21D36">
      <w:pPr>
        <w:pStyle w:val="40"/>
      </w:pPr>
      <w:r w:rsidRPr="00904BF0">
        <w:rPr>
          <w:rFonts w:hint="eastAsia"/>
        </w:rPr>
        <w:t>辦理分齡分眾的閱讀推廣活動</w:t>
      </w:r>
      <w:r w:rsidR="00154671">
        <w:rPr>
          <w:rFonts w:hint="eastAsia"/>
        </w:rPr>
        <w:t>。</w:t>
      </w:r>
    </w:p>
    <w:p w14:paraId="7A605A44" w14:textId="0E22AD52" w:rsidR="00D70C02" w:rsidRDefault="00D70C02" w:rsidP="00B21D36">
      <w:pPr>
        <w:pStyle w:val="40"/>
        <w:rPr>
          <w:color w:val="FF0000"/>
        </w:rPr>
      </w:pPr>
      <w:r w:rsidRPr="00D70C02">
        <w:rPr>
          <w:rFonts w:hint="eastAsia"/>
          <w:color w:val="FF0000"/>
        </w:rPr>
        <w:t>辦理金門語閱讀推廣活動。</w:t>
      </w:r>
    </w:p>
    <w:p w14:paraId="635FED91" w14:textId="6C334753" w:rsidR="00666170" w:rsidRPr="00D70C02" w:rsidRDefault="00666170" w:rsidP="00B21D36">
      <w:pPr>
        <w:pStyle w:val="40"/>
        <w:rPr>
          <w:color w:val="FF0000"/>
        </w:rPr>
      </w:pPr>
      <w:r>
        <w:rPr>
          <w:rFonts w:hint="eastAsia"/>
          <w:color w:val="FF0000"/>
        </w:rPr>
        <w:t>辦理</w:t>
      </w:r>
      <w:r w:rsidR="00EF5603">
        <w:rPr>
          <w:rFonts w:hint="eastAsia"/>
          <w:color w:val="FF0000"/>
        </w:rPr>
        <w:t>英語</w:t>
      </w:r>
      <w:r>
        <w:rPr>
          <w:rFonts w:hint="eastAsia"/>
          <w:color w:val="FF0000"/>
        </w:rPr>
        <w:t>閱讀推廣活動。</w:t>
      </w:r>
    </w:p>
    <w:p w14:paraId="14D5AC0D" w14:textId="644936B1" w:rsidR="006A2FA2" w:rsidRPr="00904BF0" w:rsidRDefault="00154671" w:rsidP="005911C5">
      <w:pPr>
        <w:pStyle w:val="32"/>
      </w:pPr>
      <w:r w:rsidRPr="00904BF0">
        <w:rPr>
          <w:rFonts w:hint="eastAsia"/>
        </w:rPr>
        <w:t>規劃與辦理</w:t>
      </w:r>
      <w:r w:rsidR="002148C2" w:rsidRPr="00904BF0">
        <w:rPr>
          <w:rFonts w:hint="eastAsia"/>
        </w:rPr>
        <w:t>素養教育，協助民眾發展終身學習技能</w:t>
      </w:r>
    </w:p>
    <w:p w14:paraId="64361E00" w14:textId="17500CE2" w:rsidR="006A2FA2" w:rsidRPr="00904BF0" w:rsidRDefault="002148C2" w:rsidP="00B21D36">
      <w:pPr>
        <w:pStyle w:val="40"/>
      </w:pPr>
      <w:r w:rsidRPr="00904BF0">
        <w:rPr>
          <w:rFonts w:hint="eastAsia"/>
        </w:rPr>
        <w:t>辦理</w:t>
      </w:r>
      <w:r w:rsidR="00B96620">
        <w:rPr>
          <w:rFonts w:hint="eastAsia"/>
        </w:rPr>
        <w:t>數位</w:t>
      </w:r>
      <w:r w:rsidR="00044433">
        <w:rPr>
          <w:rFonts w:hint="eastAsia"/>
        </w:rPr>
        <w:t>及資訊</w:t>
      </w:r>
      <w:r w:rsidR="00B96620">
        <w:rPr>
          <w:rFonts w:hint="eastAsia"/>
        </w:rPr>
        <w:t>素養</w:t>
      </w:r>
      <w:r w:rsidRPr="00904BF0">
        <w:rPr>
          <w:rFonts w:hint="eastAsia"/>
        </w:rPr>
        <w:t>相關訓練課程</w:t>
      </w:r>
      <w:r w:rsidR="00154671">
        <w:rPr>
          <w:rFonts w:hint="eastAsia"/>
        </w:rPr>
        <w:t>。</w:t>
      </w:r>
    </w:p>
    <w:p w14:paraId="5F3AE40A" w14:textId="77777777" w:rsidR="006A2FA2" w:rsidRPr="00904BF0" w:rsidRDefault="002148C2" w:rsidP="00B21D36">
      <w:pPr>
        <w:pStyle w:val="40"/>
      </w:pPr>
      <w:r w:rsidRPr="00904BF0">
        <w:rPr>
          <w:rFonts w:hint="eastAsia"/>
        </w:rPr>
        <w:t>辦理早期素養訓練課程</w:t>
      </w:r>
      <w:r w:rsidR="00154671">
        <w:rPr>
          <w:rFonts w:hint="eastAsia"/>
        </w:rPr>
        <w:t>。</w:t>
      </w:r>
    </w:p>
    <w:p w14:paraId="714B333D" w14:textId="27518D56" w:rsidR="006A2FA2" w:rsidRPr="00904BF0" w:rsidRDefault="002148C2" w:rsidP="005911C5">
      <w:pPr>
        <w:pStyle w:val="32"/>
      </w:pPr>
      <w:r w:rsidRPr="00904BF0">
        <w:rPr>
          <w:rFonts w:hint="eastAsia"/>
        </w:rPr>
        <w:t>跨域合作，</w:t>
      </w:r>
      <w:r w:rsidR="0040285C">
        <w:rPr>
          <w:rFonts w:hint="eastAsia"/>
        </w:rPr>
        <w:t>推動城市閱讀</w:t>
      </w:r>
      <w:r w:rsidR="00A848A2">
        <w:rPr>
          <w:rFonts w:hint="eastAsia"/>
        </w:rPr>
        <w:t>、文化觀光、</w:t>
      </w:r>
      <w:r w:rsidR="0040285C">
        <w:rPr>
          <w:rFonts w:hint="eastAsia"/>
        </w:rPr>
        <w:t>地方創生</w:t>
      </w:r>
    </w:p>
    <w:p w14:paraId="1428826D" w14:textId="77777777" w:rsidR="00E968FF" w:rsidRDefault="00E968FF" w:rsidP="00E968FF">
      <w:pPr>
        <w:pStyle w:val="40"/>
      </w:pPr>
      <w:r>
        <w:rPr>
          <w:rFonts w:hint="eastAsia"/>
        </w:rPr>
        <w:t>結合各級學校推廣圖書館活動，培養學子閱讀興趣。</w:t>
      </w:r>
    </w:p>
    <w:p w14:paraId="6CF9A2AB" w14:textId="10C63043" w:rsidR="006A2FA2" w:rsidRDefault="00154671" w:rsidP="00B21D36">
      <w:pPr>
        <w:pStyle w:val="40"/>
      </w:pPr>
      <w:r>
        <w:rPr>
          <w:rFonts w:hint="eastAsia"/>
        </w:rPr>
        <w:t>結合</w:t>
      </w:r>
      <w:r w:rsidR="002148C2" w:rsidRPr="00904BF0">
        <w:rPr>
          <w:rFonts w:hint="eastAsia"/>
        </w:rPr>
        <w:t>民間團體</w:t>
      </w:r>
      <w:r>
        <w:rPr>
          <w:rFonts w:hint="eastAsia"/>
        </w:rPr>
        <w:t>與</w:t>
      </w:r>
      <w:r w:rsidR="002148C2" w:rsidRPr="00904BF0">
        <w:rPr>
          <w:rFonts w:hint="eastAsia"/>
        </w:rPr>
        <w:t>財團法人，推動城市閱讀風氣</w:t>
      </w:r>
      <w:r>
        <w:rPr>
          <w:rFonts w:hint="eastAsia"/>
        </w:rPr>
        <w:t>。</w:t>
      </w:r>
    </w:p>
    <w:p w14:paraId="1E363AB5" w14:textId="7057F708" w:rsidR="009737C9" w:rsidRDefault="009737C9" w:rsidP="00B21D36">
      <w:pPr>
        <w:pStyle w:val="40"/>
      </w:pPr>
      <w:r>
        <w:rPr>
          <w:rFonts w:hint="eastAsia"/>
        </w:rPr>
        <w:t>整合縣府資源，發展文化觀光。</w:t>
      </w:r>
    </w:p>
    <w:p w14:paraId="6E1B169B" w14:textId="77777777" w:rsidR="00E60DAA" w:rsidRPr="00BF5148" w:rsidRDefault="00E60DAA" w:rsidP="00E60DAA">
      <w:pPr>
        <w:pStyle w:val="40"/>
      </w:pPr>
      <w:r w:rsidRPr="00BF5148">
        <w:rPr>
          <w:rFonts w:hint="eastAsia"/>
        </w:rPr>
        <w:t>打造圖美館周邊成為在地文創產業聚落。</w:t>
      </w:r>
    </w:p>
    <w:p w14:paraId="34EE3078" w14:textId="77777777" w:rsidR="006A2FA2" w:rsidRDefault="002148C2" w:rsidP="005911C5">
      <w:pPr>
        <w:pStyle w:val="32"/>
      </w:pPr>
      <w:r w:rsidRPr="00904BF0">
        <w:rPr>
          <w:rFonts w:hint="eastAsia"/>
        </w:rPr>
        <w:t>多元行銷圖書館館藏與服務，提升民眾使用率與黏著度</w:t>
      </w:r>
    </w:p>
    <w:p w14:paraId="30C6377F" w14:textId="77777777" w:rsidR="00E37786" w:rsidRDefault="00E37786" w:rsidP="00B21D36">
      <w:pPr>
        <w:pStyle w:val="40"/>
      </w:pPr>
      <w:r>
        <w:rPr>
          <w:rFonts w:hint="eastAsia"/>
        </w:rPr>
        <w:t>精進行動書車服務</w:t>
      </w:r>
      <w:r w:rsidR="00587860">
        <w:rPr>
          <w:rFonts w:hint="eastAsia"/>
        </w:rPr>
        <w:t>，擴增行動書車服務據點。</w:t>
      </w:r>
    </w:p>
    <w:p w14:paraId="06AB1110" w14:textId="77777777" w:rsidR="00234678" w:rsidRPr="002749D4" w:rsidRDefault="00234678" w:rsidP="00234678">
      <w:pPr>
        <w:pStyle w:val="40"/>
        <w:rPr>
          <w:color w:val="FF0000"/>
        </w:rPr>
      </w:pPr>
      <w:r w:rsidRPr="002749D4">
        <w:rPr>
          <w:rFonts w:hint="eastAsia"/>
          <w:color w:val="FF0000"/>
        </w:rPr>
        <w:t>運用社群網路及新聞媒體，行銷圖書館館藏與服務。</w:t>
      </w:r>
    </w:p>
    <w:p w14:paraId="7B90CC6B" w14:textId="046275C3" w:rsidR="00822EFF" w:rsidRPr="00E37786" w:rsidRDefault="00822EFF" w:rsidP="00B21D36">
      <w:pPr>
        <w:pStyle w:val="40"/>
      </w:pPr>
      <w:r>
        <w:rPr>
          <w:rFonts w:hint="eastAsia"/>
        </w:rPr>
        <w:t>加值應用</w:t>
      </w:r>
      <w:r>
        <w:t>CIS</w:t>
      </w:r>
      <w:r>
        <w:rPr>
          <w:rFonts w:hint="eastAsia"/>
        </w:rPr>
        <w:t>，建立品牌形象。</w:t>
      </w:r>
    </w:p>
    <w:p w14:paraId="7EBD7CD0" w14:textId="77777777" w:rsidR="006A2FA2" w:rsidRPr="00904BF0" w:rsidRDefault="002148C2" w:rsidP="000F5BDB">
      <w:pPr>
        <w:pStyle w:val="24"/>
      </w:pPr>
      <w:r w:rsidRPr="00904BF0">
        <w:rPr>
          <w:rFonts w:hint="eastAsia"/>
        </w:rPr>
        <w:t>目標四</w:t>
      </w:r>
      <w:r w:rsidR="0006477F">
        <w:rPr>
          <w:rFonts w:hint="eastAsia"/>
        </w:rPr>
        <w:t>：</w:t>
      </w:r>
      <w:r w:rsidRPr="00904BF0">
        <w:rPr>
          <w:rFonts w:hint="eastAsia"/>
        </w:rPr>
        <w:t>珍惜金門文化資產，傳承與加值浯島重要文化資產</w:t>
      </w:r>
    </w:p>
    <w:p w14:paraId="466A20D6" w14:textId="77777777" w:rsidR="006A2FA2" w:rsidRPr="00B21D36" w:rsidRDefault="002148C2" w:rsidP="005911C5">
      <w:pPr>
        <w:pStyle w:val="32"/>
      </w:pPr>
      <w:r w:rsidRPr="00B21D36">
        <w:rPr>
          <w:rFonts w:hint="eastAsia"/>
        </w:rPr>
        <w:t>鼓勵文學創作，推廣金門</w:t>
      </w:r>
      <w:r w:rsidR="00587860" w:rsidRPr="00B21D36">
        <w:rPr>
          <w:rFonts w:hint="eastAsia"/>
        </w:rPr>
        <w:t>鄉土</w:t>
      </w:r>
      <w:r w:rsidRPr="00B21D36">
        <w:rPr>
          <w:rFonts w:hint="eastAsia"/>
        </w:rPr>
        <w:t>文化</w:t>
      </w:r>
    </w:p>
    <w:p w14:paraId="707A9385" w14:textId="77777777" w:rsidR="006A2FA2" w:rsidRPr="00904BF0" w:rsidRDefault="002148C2" w:rsidP="00B21D36">
      <w:pPr>
        <w:pStyle w:val="40"/>
      </w:pPr>
      <w:r w:rsidRPr="00904BF0">
        <w:rPr>
          <w:rFonts w:hint="eastAsia"/>
        </w:rPr>
        <w:t>獎</w:t>
      </w:r>
      <w:r w:rsidR="00587860">
        <w:rPr>
          <w:rFonts w:hint="eastAsia"/>
        </w:rPr>
        <w:t>助</w:t>
      </w:r>
      <w:r w:rsidRPr="00904BF0">
        <w:rPr>
          <w:rFonts w:hint="eastAsia"/>
        </w:rPr>
        <w:t>個人出版</w:t>
      </w:r>
      <w:r w:rsidR="00587860">
        <w:rPr>
          <w:rFonts w:hint="eastAsia"/>
        </w:rPr>
        <w:t>。</w:t>
      </w:r>
    </w:p>
    <w:p w14:paraId="297A5718" w14:textId="77777777" w:rsidR="006A2FA2" w:rsidRPr="00904BF0" w:rsidRDefault="002148C2" w:rsidP="00B21D36">
      <w:pPr>
        <w:pStyle w:val="40"/>
      </w:pPr>
      <w:r w:rsidRPr="00904BF0">
        <w:rPr>
          <w:rFonts w:hint="eastAsia"/>
        </w:rPr>
        <w:t>舉辦浯島文學獎</w:t>
      </w:r>
      <w:r w:rsidR="00587860">
        <w:rPr>
          <w:rFonts w:hint="eastAsia"/>
        </w:rPr>
        <w:t>徵文比賽活動。</w:t>
      </w:r>
    </w:p>
    <w:p w14:paraId="2B069301" w14:textId="77777777" w:rsidR="006A2FA2" w:rsidRPr="005911C5" w:rsidRDefault="002148C2" w:rsidP="005911C5">
      <w:pPr>
        <w:pStyle w:val="32"/>
      </w:pPr>
      <w:r w:rsidRPr="005911C5">
        <w:rPr>
          <w:rFonts w:hint="eastAsia"/>
        </w:rPr>
        <w:t>記錄在地故事，典藏歷史記憶</w:t>
      </w:r>
    </w:p>
    <w:p w14:paraId="36426375" w14:textId="77777777" w:rsidR="006A2FA2" w:rsidRPr="00904BF0" w:rsidRDefault="00587860" w:rsidP="00B21D36">
      <w:pPr>
        <w:pStyle w:val="40"/>
      </w:pPr>
      <w:r>
        <w:rPr>
          <w:rFonts w:hint="eastAsia"/>
        </w:rPr>
        <w:lastRenderedPageBreak/>
        <w:t>辦理</w:t>
      </w:r>
      <w:r w:rsidR="002148C2" w:rsidRPr="00904BF0">
        <w:rPr>
          <w:rFonts w:hint="eastAsia"/>
        </w:rPr>
        <w:t>金門村史徵選出版</w:t>
      </w:r>
      <w:r>
        <w:rPr>
          <w:rFonts w:hint="eastAsia"/>
        </w:rPr>
        <w:t>計畫。</w:t>
      </w:r>
    </w:p>
    <w:p w14:paraId="617E1534" w14:textId="77777777" w:rsidR="00234678" w:rsidRPr="002749D4" w:rsidRDefault="00234678" w:rsidP="00234678">
      <w:pPr>
        <w:pStyle w:val="40"/>
        <w:rPr>
          <w:color w:val="FF0000"/>
        </w:rPr>
      </w:pPr>
      <w:r w:rsidRPr="002749D4">
        <w:rPr>
          <w:rFonts w:hint="eastAsia"/>
          <w:color w:val="FF0000"/>
        </w:rPr>
        <w:t>辦理金門口述歷史徵選出版計畫。</w:t>
      </w:r>
    </w:p>
    <w:p w14:paraId="70344A2B" w14:textId="58884380" w:rsidR="006A2FA2" w:rsidRDefault="00587860" w:rsidP="00B21D36">
      <w:pPr>
        <w:pStyle w:val="40"/>
      </w:pPr>
      <w:r>
        <w:rPr>
          <w:rFonts w:hint="eastAsia"/>
        </w:rPr>
        <w:t>編印</w:t>
      </w:r>
      <w:r w:rsidR="002148C2" w:rsidRPr="00904BF0">
        <w:rPr>
          <w:rFonts w:hint="eastAsia"/>
        </w:rPr>
        <w:t>金門季刊</w:t>
      </w:r>
      <w:r>
        <w:rPr>
          <w:rFonts w:hint="eastAsia"/>
        </w:rPr>
        <w:t>。</w:t>
      </w:r>
    </w:p>
    <w:p w14:paraId="7E9276F0" w14:textId="0C1E73C9" w:rsidR="00524752" w:rsidRPr="00300D10" w:rsidRDefault="00300D10" w:rsidP="00B21D36">
      <w:pPr>
        <w:pStyle w:val="40"/>
        <w:rPr>
          <w:color w:val="FF0000"/>
        </w:rPr>
      </w:pPr>
      <w:r w:rsidRPr="00300D10">
        <w:rPr>
          <w:rFonts w:hint="eastAsia"/>
          <w:color w:val="FF0000"/>
        </w:rPr>
        <w:t>建置金門記憶</w:t>
      </w:r>
      <w:r w:rsidRPr="001203B0">
        <w:rPr>
          <w:rFonts w:hint="eastAsia"/>
          <w:strike/>
          <w:color w:val="FF0000"/>
        </w:rPr>
        <w:t>數位</w:t>
      </w:r>
      <w:r w:rsidRPr="00300D10">
        <w:rPr>
          <w:rFonts w:hint="eastAsia"/>
          <w:color w:val="FF0000"/>
        </w:rPr>
        <w:t>數位典藏，善用網路傳播金門文化數位資產</w:t>
      </w:r>
      <w:r w:rsidR="00524752" w:rsidRPr="00300D10">
        <w:rPr>
          <w:rFonts w:hint="eastAsia"/>
          <w:color w:val="FF0000"/>
        </w:rPr>
        <w:t>。</w:t>
      </w:r>
    </w:p>
    <w:p w14:paraId="210E357B" w14:textId="77777777" w:rsidR="006A2FA2" w:rsidRPr="00904BF0" w:rsidRDefault="002148C2" w:rsidP="005911C5">
      <w:pPr>
        <w:pStyle w:val="32"/>
      </w:pPr>
      <w:r w:rsidRPr="00904BF0">
        <w:rPr>
          <w:rFonts w:hint="eastAsia"/>
        </w:rPr>
        <w:t>強化金門文化行銷，普及浯島文化</w:t>
      </w:r>
    </w:p>
    <w:p w14:paraId="39266BDA" w14:textId="423E9922" w:rsidR="006A2FA2" w:rsidRPr="00904BF0" w:rsidRDefault="00044433" w:rsidP="00B21D36">
      <w:pPr>
        <w:pStyle w:val="40"/>
      </w:pPr>
      <w:r w:rsidRPr="00044433">
        <w:rPr>
          <w:rFonts w:hint="eastAsia"/>
        </w:rPr>
        <w:t>辦理走讀村庄</w:t>
      </w:r>
      <w:r w:rsidRPr="00044433">
        <w:rPr>
          <w:rFonts w:hint="eastAsia"/>
        </w:rPr>
        <w:t>-</w:t>
      </w:r>
      <w:r w:rsidRPr="00044433">
        <w:rPr>
          <w:rFonts w:hint="eastAsia"/>
        </w:rPr>
        <w:t>四季閱讀漫步</w:t>
      </w:r>
      <w:r w:rsidRPr="00044433">
        <w:rPr>
          <w:rFonts w:hint="eastAsia"/>
        </w:rPr>
        <w:t>-</w:t>
      </w:r>
      <w:r w:rsidRPr="00044433">
        <w:rPr>
          <w:rFonts w:hint="eastAsia"/>
        </w:rPr>
        <w:t>走春、戀夏、賞秋、藏冬活動。</w:t>
      </w:r>
    </w:p>
    <w:p w14:paraId="12045E91" w14:textId="77777777" w:rsidR="006A2FA2" w:rsidRPr="00904BF0" w:rsidRDefault="002148C2" w:rsidP="00B21D36">
      <w:pPr>
        <w:pStyle w:val="40"/>
      </w:pPr>
      <w:r w:rsidRPr="00904BF0">
        <w:rPr>
          <w:rFonts w:hint="eastAsia"/>
        </w:rPr>
        <w:t>辦理兩岸圖書文化展暨交流活動計畫</w:t>
      </w:r>
      <w:r w:rsidR="00587860">
        <w:rPr>
          <w:rFonts w:hint="eastAsia"/>
        </w:rPr>
        <w:t>。</w:t>
      </w:r>
    </w:p>
    <w:p w14:paraId="4CACA862" w14:textId="77777777" w:rsidR="006A2FA2" w:rsidRPr="00904BF0" w:rsidRDefault="00587860" w:rsidP="00B21D36">
      <w:pPr>
        <w:pStyle w:val="40"/>
      </w:pPr>
      <w:r>
        <w:rPr>
          <w:rFonts w:hint="eastAsia"/>
        </w:rPr>
        <w:t>辦理</w:t>
      </w:r>
      <w:r w:rsidR="002663A0">
        <w:rPr>
          <w:rFonts w:hint="eastAsia"/>
        </w:rPr>
        <w:t>「</w:t>
      </w:r>
      <w:r w:rsidR="002148C2" w:rsidRPr="00904BF0">
        <w:rPr>
          <w:rFonts w:hint="eastAsia"/>
        </w:rPr>
        <w:t>金門文學豆梨季</w:t>
      </w:r>
      <w:r w:rsidR="002663A0">
        <w:rPr>
          <w:rFonts w:hint="eastAsia"/>
        </w:rPr>
        <w:t>」活動</w:t>
      </w:r>
      <w:r>
        <w:rPr>
          <w:rFonts w:hint="eastAsia"/>
        </w:rPr>
        <w:t>。</w:t>
      </w:r>
    </w:p>
    <w:p w14:paraId="0B4A51DA" w14:textId="77777777" w:rsidR="006A2FA2" w:rsidRPr="00904BF0" w:rsidRDefault="002148C2" w:rsidP="000F5BDB">
      <w:pPr>
        <w:pStyle w:val="24"/>
      </w:pPr>
      <w:r w:rsidRPr="00904BF0">
        <w:rPr>
          <w:rFonts w:hint="eastAsia"/>
        </w:rPr>
        <w:t>目標五</w:t>
      </w:r>
      <w:r w:rsidR="0006477F">
        <w:rPr>
          <w:rFonts w:hint="eastAsia"/>
        </w:rPr>
        <w:t>：</w:t>
      </w:r>
      <w:r w:rsidRPr="00904BF0">
        <w:rPr>
          <w:rFonts w:hint="eastAsia"/>
        </w:rPr>
        <w:t>導入創新數位科技，建構智慧圖書館</w:t>
      </w:r>
    </w:p>
    <w:p w14:paraId="3D32D9C2" w14:textId="77777777" w:rsidR="006A2FA2" w:rsidRPr="00904BF0" w:rsidRDefault="002148C2" w:rsidP="005911C5">
      <w:pPr>
        <w:pStyle w:val="32"/>
      </w:pPr>
      <w:r w:rsidRPr="00904BF0">
        <w:rPr>
          <w:rFonts w:hint="eastAsia"/>
        </w:rPr>
        <w:t>強化圖書館資訊系統，提供民眾一站式資訊入口</w:t>
      </w:r>
    </w:p>
    <w:p w14:paraId="62D8BED7" w14:textId="2E059E13" w:rsidR="006A2FA2" w:rsidRPr="00904BF0" w:rsidRDefault="00AC1C63" w:rsidP="00B21D36">
      <w:pPr>
        <w:pStyle w:val="40"/>
      </w:pPr>
      <w:r>
        <w:rPr>
          <w:rFonts w:hint="eastAsia"/>
        </w:rPr>
        <w:t>更新</w:t>
      </w:r>
      <w:r w:rsidR="002148C2" w:rsidRPr="00904BF0">
        <w:rPr>
          <w:rFonts w:hint="eastAsia"/>
        </w:rPr>
        <w:t>圖書</w:t>
      </w:r>
      <w:r w:rsidR="00952850">
        <w:rPr>
          <w:rFonts w:hint="eastAsia"/>
        </w:rPr>
        <w:t>館</w:t>
      </w:r>
      <w:r w:rsidR="002148C2" w:rsidRPr="00904BF0">
        <w:rPr>
          <w:rFonts w:hint="eastAsia"/>
        </w:rPr>
        <w:t>資訊系統</w:t>
      </w:r>
      <w:r>
        <w:rPr>
          <w:rFonts w:hint="eastAsia"/>
        </w:rPr>
        <w:t>。</w:t>
      </w:r>
    </w:p>
    <w:p w14:paraId="301E365E" w14:textId="77777777" w:rsidR="006A2FA2" w:rsidRPr="00904BF0" w:rsidRDefault="00AC1C63" w:rsidP="00B21D36">
      <w:pPr>
        <w:pStyle w:val="40"/>
      </w:pPr>
      <w:r>
        <w:rPr>
          <w:rFonts w:hint="eastAsia"/>
        </w:rPr>
        <w:t>建置</w:t>
      </w:r>
      <w:r w:rsidR="002148C2" w:rsidRPr="00904BF0">
        <w:rPr>
          <w:rFonts w:hint="eastAsia"/>
        </w:rPr>
        <w:t>總分館入口網</w:t>
      </w:r>
      <w:r>
        <w:rPr>
          <w:rFonts w:hint="eastAsia"/>
        </w:rPr>
        <w:t>。</w:t>
      </w:r>
    </w:p>
    <w:p w14:paraId="18F5F5A7" w14:textId="77777777" w:rsidR="006A2FA2" w:rsidRPr="00904BF0" w:rsidRDefault="002148C2" w:rsidP="005911C5">
      <w:pPr>
        <w:pStyle w:val="32"/>
      </w:pPr>
      <w:r w:rsidRPr="00904BF0">
        <w:rPr>
          <w:rFonts w:hint="eastAsia"/>
        </w:rPr>
        <w:t>導入讀者自助式科技服務，提供便捷借閱服務</w:t>
      </w:r>
    </w:p>
    <w:p w14:paraId="2EDDC915" w14:textId="77777777" w:rsidR="006A2FA2" w:rsidRDefault="002148C2" w:rsidP="00B21D36">
      <w:pPr>
        <w:pStyle w:val="40"/>
      </w:pPr>
      <w:r w:rsidRPr="00904BF0">
        <w:rPr>
          <w:rFonts w:hint="eastAsia"/>
        </w:rPr>
        <w:t>全面導入</w:t>
      </w:r>
      <w:r w:rsidRPr="00904BF0">
        <w:t>RFID</w:t>
      </w:r>
      <w:r w:rsidRPr="00904BF0">
        <w:rPr>
          <w:rFonts w:hint="eastAsia"/>
        </w:rPr>
        <w:t>智慧型館藏系統，發展</w:t>
      </w:r>
      <w:r w:rsidRPr="00904BF0">
        <w:t>RFID</w:t>
      </w:r>
      <w:r w:rsidRPr="00904BF0">
        <w:rPr>
          <w:rFonts w:hint="eastAsia"/>
        </w:rPr>
        <w:t>科技應用</w:t>
      </w:r>
      <w:r w:rsidR="004A45D5">
        <w:rPr>
          <w:rFonts w:hint="eastAsia"/>
        </w:rPr>
        <w:t>。</w:t>
      </w:r>
    </w:p>
    <w:p w14:paraId="4DDABD96" w14:textId="77777777" w:rsidR="006A2FA2" w:rsidRPr="00904BF0" w:rsidRDefault="004A45D5" w:rsidP="00B21D36">
      <w:pPr>
        <w:pStyle w:val="40"/>
      </w:pPr>
      <w:r>
        <w:rPr>
          <w:rFonts w:hint="eastAsia"/>
        </w:rPr>
        <w:t>建置與擴充</w:t>
      </w:r>
      <w:r w:rsidR="002148C2" w:rsidRPr="00904BF0">
        <w:t>24</w:t>
      </w:r>
      <w:r w:rsidR="002148C2" w:rsidRPr="00904BF0">
        <w:rPr>
          <w:rFonts w:hint="eastAsia"/>
        </w:rPr>
        <w:t>小時全自動借還書站</w:t>
      </w:r>
      <w:r>
        <w:rPr>
          <w:rFonts w:hint="eastAsia"/>
        </w:rPr>
        <w:t>。</w:t>
      </w:r>
    </w:p>
    <w:p w14:paraId="59A27589" w14:textId="77777777" w:rsidR="006A2FA2" w:rsidRPr="00B21D36" w:rsidRDefault="002148C2" w:rsidP="005911C5">
      <w:pPr>
        <w:pStyle w:val="32"/>
      </w:pPr>
      <w:r w:rsidRPr="00B21D36">
        <w:rPr>
          <w:rFonts w:hint="eastAsia"/>
        </w:rPr>
        <w:t>建置創新數位服務，引領民眾體驗新科技</w:t>
      </w:r>
    </w:p>
    <w:p w14:paraId="38809FDB" w14:textId="77777777" w:rsidR="00234678" w:rsidRPr="002749D4" w:rsidRDefault="00234678" w:rsidP="00234678">
      <w:pPr>
        <w:pStyle w:val="40"/>
        <w:rPr>
          <w:color w:val="FF0000"/>
        </w:rPr>
      </w:pPr>
      <w:r w:rsidRPr="002749D4">
        <w:rPr>
          <w:rFonts w:hint="eastAsia"/>
          <w:color w:val="FF0000"/>
        </w:rPr>
        <w:t>建置智慧化設施設備、智能置物櫃，並精進與優化智能書櫃。</w:t>
      </w:r>
    </w:p>
    <w:p w14:paraId="25394962" w14:textId="7C60393C" w:rsidR="00A848A2" w:rsidRPr="00904BF0" w:rsidRDefault="00A848A2" w:rsidP="00B21D36">
      <w:pPr>
        <w:pStyle w:val="40"/>
      </w:pPr>
      <w:r>
        <w:rPr>
          <w:rFonts w:hint="eastAsia"/>
        </w:rPr>
        <w:t>規劃與建置圖美館創新數位服務與空間。</w:t>
      </w:r>
    </w:p>
    <w:p w14:paraId="3BC0A517" w14:textId="77777777" w:rsidR="006A2FA2" w:rsidRPr="00904BF0" w:rsidRDefault="002148C2" w:rsidP="000F5BDB">
      <w:pPr>
        <w:pStyle w:val="24"/>
      </w:pPr>
      <w:r w:rsidRPr="00904BF0">
        <w:rPr>
          <w:rFonts w:hint="eastAsia"/>
        </w:rPr>
        <w:t>目標六</w:t>
      </w:r>
      <w:r w:rsidR="0006477F">
        <w:rPr>
          <w:rFonts w:hint="eastAsia"/>
        </w:rPr>
        <w:t>：</w:t>
      </w:r>
      <w:r w:rsidRPr="00904BF0">
        <w:rPr>
          <w:rFonts w:hint="eastAsia"/>
        </w:rPr>
        <w:t>落實專業發展與績效評鑑機制，追求卓越服務品質</w:t>
      </w:r>
    </w:p>
    <w:p w14:paraId="688A3E2B" w14:textId="4ADD86A9" w:rsidR="006A2FA2" w:rsidRPr="00B21D36" w:rsidRDefault="002148C2" w:rsidP="005911C5">
      <w:pPr>
        <w:pStyle w:val="32"/>
      </w:pPr>
      <w:r w:rsidRPr="00B21D36">
        <w:rPr>
          <w:rFonts w:hint="eastAsia"/>
        </w:rPr>
        <w:t>規劃辦理館員</w:t>
      </w:r>
      <w:r w:rsidR="00030226">
        <w:rPr>
          <w:rFonts w:hint="eastAsia"/>
        </w:rPr>
        <w:t>與志工</w:t>
      </w:r>
      <w:r w:rsidRPr="00B21D36">
        <w:rPr>
          <w:rFonts w:hint="eastAsia"/>
        </w:rPr>
        <w:t>專業訓練與發展計畫，提升專業知能</w:t>
      </w:r>
    </w:p>
    <w:p w14:paraId="1A7FD728" w14:textId="5B41E4A6" w:rsidR="006A2FA2" w:rsidRPr="00904BF0" w:rsidRDefault="002148C2" w:rsidP="00B21D36">
      <w:pPr>
        <w:pStyle w:val="40"/>
      </w:pPr>
      <w:r w:rsidRPr="00904BF0">
        <w:rPr>
          <w:rFonts w:hint="eastAsia"/>
        </w:rPr>
        <w:t>辦理館員</w:t>
      </w:r>
      <w:r w:rsidR="00030226">
        <w:rPr>
          <w:rFonts w:hint="eastAsia"/>
        </w:rPr>
        <w:t>與志工</w:t>
      </w:r>
      <w:r w:rsidRPr="00904BF0">
        <w:rPr>
          <w:rFonts w:hint="eastAsia"/>
        </w:rPr>
        <w:t>教育訓練</w:t>
      </w:r>
      <w:r w:rsidR="004A45D5">
        <w:rPr>
          <w:rFonts w:hint="eastAsia"/>
        </w:rPr>
        <w:t>。</w:t>
      </w:r>
    </w:p>
    <w:p w14:paraId="53C59036" w14:textId="47AAAD2C" w:rsidR="006A2FA2" w:rsidRPr="00904BF0" w:rsidRDefault="002148C2" w:rsidP="00B21D36">
      <w:pPr>
        <w:pStyle w:val="40"/>
      </w:pPr>
      <w:r w:rsidRPr="00904BF0">
        <w:rPr>
          <w:rFonts w:hint="eastAsia"/>
        </w:rPr>
        <w:t>辦理標竿學習</w:t>
      </w:r>
      <w:r w:rsidR="00234678">
        <w:rPr>
          <w:rFonts w:hint="eastAsia"/>
        </w:rPr>
        <w:t>。</w:t>
      </w:r>
    </w:p>
    <w:p w14:paraId="2174BA14" w14:textId="77777777" w:rsidR="006A2FA2" w:rsidRPr="00904BF0" w:rsidRDefault="002148C2" w:rsidP="00B21D36">
      <w:pPr>
        <w:pStyle w:val="40"/>
      </w:pPr>
      <w:r w:rsidRPr="00904BF0">
        <w:rPr>
          <w:rFonts w:hint="eastAsia"/>
        </w:rPr>
        <w:t>鼓勵館員參與專業認證、研習課程、研討會</w:t>
      </w:r>
      <w:r w:rsidR="004A45D5">
        <w:rPr>
          <w:rFonts w:hint="eastAsia"/>
        </w:rPr>
        <w:t>。</w:t>
      </w:r>
    </w:p>
    <w:p w14:paraId="00F56883" w14:textId="77777777" w:rsidR="006A2FA2" w:rsidRPr="00904BF0" w:rsidRDefault="002148C2" w:rsidP="005911C5">
      <w:pPr>
        <w:pStyle w:val="32"/>
      </w:pPr>
      <w:r w:rsidRPr="00904BF0">
        <w:rPr>
          <w:rFonts w:hint="eastAsia"/>
        </w:rPr>
        <w:lastRenderedPageBreak/>
        <w:t>運用訪視與評鑑以獎優扶弱，優化圖書館服務品質</w:t>
      </w:r>
    </w:p>
    <w:p w14:paraId="346C9CA0" w14:textId="77777777" w:rsidR="00234678" w:rsidRPr="002749D4" w:rsidRDefault="00234678" w:rsidP="00234678">
      <w:pPr>
        <w:pStyle w:val="40"/>
        <w:rPr>
          <w:color w:val="FF0000"/>
        </w:rPr>
      </w:pPr>
      <w:r w:rsidRPr="002749D4">
        <w:rPr>
          <w:rFonts w:hint="eastAsia"/>
          <w:color w:val="FF0000"/>
        </w:rPr>
        <w:t>不定期訪視各鄉鎮圖書館，增加館際交流機會。</w:t>
      </w:r>
    </w:p>
    <w:p w14:paraId="48C34845" w14:textId="5AC6C0FA" w:rsidR="006A2FA2" w:rsidRPr="00904BF0" w:rsidRDefault="002148C2" w:rsidP="00141CFE">
      <w:pPr>
        <w:pStyle w:val="40"/>
      </w:pPr>
      <w:r w:rsidRPr="00904BF0">
        <w:rPr>
          <w:rFonts w:hint="eastAsia"/>
        </w:rPr>
        <w:t>定期邀請委員評鑑全縣圖書館，根據評鑑結果予以獎勵或輔導</w:t>
      </w:r>
      <w:r w:rsidR="00234678">
        <w:rPr>
          <w:rFonts w:hint="eastAsia"/>
        </w:rPr>
        <w:t>。</w:t>
      </w:r>
    </w:p>
    <w:p w14:paraId="6BE96EEA" w14:textId="77777777" w:rsidR="006A2FA2" w:rsidRPr="00904BF0" w:rsidRDefault="002148C2" w:rsidP="005911C5">
      <w:pPr>
        <w:pStyle w:val="32"/>
      </w:pPr>
      <w:r w:rsidRPr="00904BF0">
        <w:rPr>
          <w:rFonts w:hint="eastAsia"/>
        </w:rPr>
        <w:t>深化使用者回饋機制，提升使用者滿意度</w:t>
      </w:r>
    </w:p>
    <w:p w14:paraId="7550E8C9" w14:textId="77777777" w:rsidR="004A45D5" w:rsidRDefault="004A45D5" w:rsidP="00141CFE">
      <w:pPr>
        <w:pStyle w:val="40"/>
      </w:pPr>
      <w:r>
        <w:rPr>
          <w:rFonts w:hint="eastAsia"/>
        </w:rPr>
        <w:t>統計與分析讀者閱讀習慣。</w:t>
      </w:r>
    </w:p>
    <w:p w14:paraId="11D6060B" w14:textId="77777777" w:rsidR="00234678" w:rsidRPr="002749D4" w:rsidRDefault="00234678" w:rsidP="00234678">
      <w:pPr>
        <w:pStyle w:val="40"/>
        <w:rPr>
          <w:color w:val="FF0000"/>
        </w:rPr>
      </w:pPr>
      <w:r w:rsidRPr="002749D4">
        <w:rPr>
          <w:rFonts w:hint="eastAsia"/>
          <w:color w:val="FF0000"/>
        </w:rPr>
        <w:t>建立使用者回饋意見的管道，且進行使用者需求與滿意度調查。</w:t>
      </w:r>
    </w:p>
    <w:p w14:paraId="5067049C" w14:textId="77777777" w:rsidR="006A2FA2" w:rsidRPr="00904BF0" w:rsidRDefault="002148C2" w:rsidP="00141CFE">
      <w:pPr>
        <w:pStyle w:val="40"/>
      </w:pPr>
      <w:r w:rsidRPr="00904BF0">
        <w:rPr>
          <w:rFonts w:hint="eastAsia"/>
        </w:rPr>
        <w:t>針對圖書館舉辦之活動收集讀者意見與建議</w:t>
      </w:r>
      <w:r w:rsidR="004A45D5">
        <w:rPr>
          <w:rFonts w:hint="eastAsia"/>
        </w:rPr>
        <w:t>。</w:t>
      </w:r>
    </w:p>
    <w:p w14:paraId="502CFACA" w14:textId="77777777" w:rsidR="00904BF0" w:rsidRDefault="00184099" w:rsidP="009C11E6">
      <w:pPr>
        <w:pStyle w:val="10"/>
      </w:pPr>
      <w:r>
        <w:rPr>
          <w:rFonts w:hint="eastAsia"/>
        </w:rPr>
        <w:t>各項策略之績效指標及具體做法</w:t>
      </w:r>
    </w:p>
    <w:p w14:paraId="689DE648" w14:textId="19B2FECC" w:rsidR="00676CD2" w:rsidRDefault="00676CD2" w:rsidP="000F5BDB">
      <w:pPr>
        <w:pStyle w:val="24"/>
      </w:pPr>
      <w:r w:rsidRPr="00904BF0">
        <w:rPr>
          <w:rFonts w:hint="eastAsia"/>
        </w:rPr>
        <w:t>目標</w:t>
      </w:r>
      <w:r>
        <w:rPr>
          <w:rFonts w:hint="eastAsia"/>
        </w:rPr>
        <w:t>一：</w:t>
      </w:r>
      <w:r w:rsidRPr="00904BF0">
        <w:rPr>
          <w:rFonts w:hint="eastAsia"/>
        </w:rPr>
        <w:t>發展質量俱優的館藏，滿足民眾多元需求</w:t>
      </w:r>
    </w:p>
    <w:p w14:paraId="02E59CF9" w14:textId="11741D37" w:rsidR="005911C5" w:rsidRDefault="005911C5" w:rsidP="00730EC0">
      <w:pPr>
        <w:pStyle w:val="32"/>
      </w:pPr>
      <w:r w:rsidRPr="00730EC0">
        <w:rPr>
          <w:rFonts w:hint="eastAsia"/>
        </w:rPr>
        <w:t>建立豐富多元館藏，滿足民眾多元需求</w:t>
      </w:r>
    </w:p>
    <w:tbl>
      <w:tblPr>
        <w:tblStyle w:val="aff"/>
        <w:tblW w:w="5000" w:type="pct"/>
        <w:tblLook w:val="04A0" w:firstRow="1" w:lastRow="0" w:firstColumn="1" w:lastColumn="0" w:noHBand="0" w:noVBand="1"/>
      </w:tblPr>
      <w:tblGrid>
        <w:gridCol w:w="2485"/>
        <w:gridCol w:w="2076"/>
        <w:gridCol w:w="3735"/>
      </w:tblGrid>
      <w:tr w:rsidR="00234678" w14:paraId="764A6975" w14:textId="77777777" w:rsidTr="00346F8A">
        <w:tc>
          <w:tcPr>
            <w:tcW w:w="1498" w:type="pct"/>
          </w:tcPr>
          <w:p w14:paraId="41985339" w14:textId="77777777" w:rsidR="00234678" w:rsidRDefault="00234678" w:rsidP="00517D21">
            <w:pPr>
              <w:pStyle w:val="af"/>
              <w:spacing w:afterLines="0" w:after="0"/>
              <w:ind w:firstLineChars="0" w:firstLine="0"/>
            </w:pPr>
            <w:r>
              <w:rPr>
                <w:rFonts w:hint="eastAsia"/>
              </w:rPr>
              <w:t>行動方案</w:t>
            </w:r>
          </w:p>
        </w:tc>
        <w:tc>
          <w:tcPr>
            <w:tcW w:w="1251" w:type="pct"/>
          </w:tcPr>
          <w:p w14:paraId="0BBD997C" w14:textId="77777777" w:rsidR="00234678" w:rsidRDefault="00234678" w:rsidP="00517D21">
            <w:pPr>
              <w:pStyle w:val="af"/>
              <w:spacing w:afterLines="0" w:after="0"/>
              <w:ind w:firstLineChars="0" w:firstLine="0"/>
            </w:pPr>
            <w:r>
              <w:rPr>
                <w:rFonts w:hint="eastAsia"/>
              </w:rPr>
              <w:t>績效指標</w:t>
            </w:r>
          </w:p>
        </w:tc>
        <w:tc>
          <w:tcPr>
            <w:tcW w:w="2251" w:type="pct"/>
          </w:tcPr>
          <w:p w14:paraId="03B5F37B" w14:textId="77777777" w:rsidR="00234678" w:rsidRDefault="00234678" w:rsidP="00517D21">
            <w:pPr>
              <w:pStyle w:val="af"/>
              <w:spacing w:afterLines="0" w:after="0"/>
              <w:ind w:firstLineChars="0" w:firstLine="0"/>
            </w:pPr>
            <w:r>
              <w:rPr>
                <w:rFonts w:hint="eastAsia"/>
              </w:rPr>
              <w:t>辦理方式</w:t>
            </w:r>
          </w:p>
        </w:tc>
      </w:tr>
      <w:tr w:rsidR="00234678" w14:paraId="766D2C79" w14:textId="77777777" w:rsidTr="00346F8A">
        <w:tc>
          <w:tcPr>
            <w:tcW w:w="1498" w:type="pct"/>
          </w:tcPr>
          <w:p w14:paraId="1FBC9B0D" w14:textId="77777777" w:rsidR="00234678" w:rsidRPr="00F06D9B" w:rsidRDefault="00234678" w:rsidP="00517D21">
            <w:pPr>
              <w:pStyle w:val="afc"/>
            </w:pPr>
            <w:r>
              <w:rPr>
                <w:rFonts w:hint="eastAsia"/>
              </w:rPr>
              <w:t>1.1.1</w:t>
            </w:r>
            <w:r>
              <w:rPr>
                <w:rFonts w:hint="eastAsia"/>
              </w:rPr>
              <w:tab/>
            </w:r>
            <w:r>
              <w:rPr>
                <w:rFonts w:hint="eastAsia"/>
              </w:rPr>
              <w:t>訂定館藏發展政策，擘劃館藏發展藍圖。</w:t>
            </w:r>
          </w:p>
        </w:tc>
        <w:tc>
          <w:tcPr>
            <w:tcW w:w="1251" w:type="pct"/>
          </w:tcPr>
          <w:p w14:paraId="21950AC8" w14:textId="77777777" w:rsidR="00234678" w:rsidRDefault="00234678" w:rsidP="00517D21">
            <w:pPr>
              <w:pStyle w:val="afc"/>
            </w:pPr>
            <w:r>
              <w:rPr>
                <w:rFonts w:hint="eastAsia"/>
              </w:rPr>
              <w:t>於</w:t>
            </w:r>
            <w:r>
              <w:rPr>
                <w:rFonts w:hint="eastAsia"/>
              </w:rPr>
              <w:t>1</w:t>
            </w:r>
            <w:r>
              <w:t>11</w:t>
            </w:r>
            <w:r>
              <w:rPr>
                <w:rFonts w:hint="eastAsia"/>
              </w:rPr>
              <w:t>年完成館藏發展政策制定，往後每</w:t>
            </w:r>
            <w:r>
              <w:rPr>
                <w:rFonts w:hint="eastAsia"/>
              </w:rPr>
              <w:t>2</w:t>
            </w:r>
            <w:r>
              <w:rPr>
                <w:rFonts w:hint="eastAsia"/>
              </w:rPr>
              <w:t>年檢視修訂。</w:t>
            </w:r>
          </w:p>
        </w:tc>
        <w:tc>
          <w:tcPr>
            <w:tcW w:w="2251" w:type="pct"/>
          </w:tcPr>
          <w:p w14:paraId="68382C6F" w14:textId="77777777" w:rsidR="00234678" w:rsidRDefault="00234678" w:rsidP="00A44DFA">
            <w:pPr>
              <w:pStyle w:val="afc"/>
              <w:numPr>
                <w:ilvl w:val="0"/>
                <w:numId w:val="41"/>
              </w:numPr>
              <w:ind w:left="200" w:hanging="200"/>
            </w:pPr>
            <w:r>
              <w:rPr>
                <w:rFonts w:hint="eastAsia"/>
              </w:rPr>
              <w:t>制定後，每</w:t>
            </w:r>
            <w:r>
              <w:rPr>
                <w:rFonts w:hint="eastAsia"/>
              </w:rPr>
              <w:t>2</w:t>
            </w:r>
            <w:r>
              <w:rPr>
                <w:rFonts w:hint="eastAsia"/>
              </w:rPr>
              <w:t>年檢視館藏發展政策執行情況，並予以修訂。</w:t>
            </w:r>
          </w:p>
          <w:p w14:paraId="10891812" w14:textId="1ECB9A45" w:rsidR="00A44DFA" w:rsidRPr="00A44DFA" w:rsidRDefault="00A44DFA" w:rsidP="00A44DFA">
            <w:pPr>
              <w:pStyle w:val="afc"/>
              <w:numPr>
                <w:ilvl w:val="0"/>
                <w:numId w:val="41"/>
              </w:numPr>
              <w:ind w:left="200" w:hanging="200"/>
            </w:pPr>
            <w:r>
              <w:rPr>
                <w:rFonts w:hint="eastAsia"/>
              </w:rPr>
              <w:t>因應圖美館興建，研擬專章。</w:t>
            </w:r>
          </w:p>
        </w:tc>
      </w:tr>
      <w:tr w:rsidR="00234678" w14:paraId="258E2F99" w14:textId="77777777" w:rsidTr="00346F8A">
        <w:tc>
          <w:tcPr>
            <w:tcW w:w="1498" w:type="pct"/>
          </w:tcPr>
          <w:p w14:paraId="5550182A" w14:textId="77777777" w:rsidR="00234678" w:rsidRPr="003E74BA" w:rsidRDefault="00234678" w:rsidP="00517D21">
            <w:pPr>
              <w:pStyle w:val="afc"/>
            </w:pPr>
            <w:r>
              <w:rPr>
                <w:rFonts w:hint="eastAsia"/>
              </w:rPr>
              <w:t>1.1.2</w:t>
            </w:r>
            <w:r>
              <w:rPr>
                <w:rFonts w:hint="eastAsia"/>
              </w:rPr>
              <w:tab/>
            </w:r>
            <w:r>
              <w:rPr>
                <w:rFonts w:hint="eastAsia"/>
              </w:rPr>
              <w:t>爭取館藏發展經費，提升館藏質與量。</w:t>
            </w:r>
          </w:p>
        </w:tc>
        <w:tc>
          <w:tcPr>
            <w:tcW w:w="1251" w:type="pct"/>
          </w:tcPr>
          <w:p w14:paraId="7CBBE6FC" w14:textId="77777777" w:rsidR="00234678" w:rsidRDefault="00234678" w:rsidP="00517D21">
            <w:pPr>
              <w:pStyle w:val="afc"/>
            </w:pPr>
            <w:r>
              <w:rPr>
                <w:rFonts w:hint="eastAsia"/>
              </w:rPr>
              <w:t>於</w:t>
            </w:r>
            <w:r>
              <w:rPr>
                <w:rFonts w:hint="eastAsia"/>
              </w:rPr>
              <w:t>1</w:t>
            </w:r>
            <w:r>
              <w:t>15</w:t>
            </w:r>
            <w:r>
              <w:rPr>
                <w:rFonts w:hint="eastAsia"/>
              </w:rPr>
              <w:t>年縣民擁書量達</w:t>
            </w:r>
            <w:r>
              <w:rPr>
                <w:rFonts w:hint="eastAsia"/>
              </w:rPr>
              <w:t>3</w:t>
            </w:r>
            <w:r>
              <w:rPr>
                <w:rFonts w:hint="eastAsia"/>
              </w:rPr>
              <w:t>冊。</w:t>
            </w:r>
          </w:p>
        </w:tc>
        <w:tc>
          <w:tcPr>
            <w:tcW w:w="2251" w:type="pct"/>
          </w:tcPr>
          <w:p w14:paraId="4F9948AF" w14:textId="77777777" w:rsidR="00234678" w:rsidRDefault="00234678" w:rsidP="00517D21">
            <w:pPr>
              <w:pStyle w:val="afc"/>
              <w:numPr>
                <w:ilvl w:val="0"/>
                <w:numId w:val="41"/>
              </w:numPr>
              <w:ind w:left="200" w:hanging="200"/>
            </w:pPr>
            <w:r>
              <w:rPr>
                <w:rFonts w:hint="eastAsia"/>
              </w:rPr>
              <w:t>爭取年度圖書採購經費，持續充實各類型圖書資料。</w:t>
            </w:r>
          </w:p>
          <w:p w14:paraId="46863438" w14:textId="77777777" w:rsidR="00234678" w:rsidRDefault="00234678" w:rsidP="00517D21">
            <w:pPr>
              <w:pStyle w:val="afc"/>
              <w:numPr>
                <w:ilvl w:val="0"/>
                <w:numId w:val="41"/>
              </w:numPr>
              <w:ind w:left="200" w:hanging="200"/>
            </w:pPr>
            <w:r w:rsidRPr="00C86FEE">
              <w:rPr>
                <w:rFonts w:hint="eastAsia"/>
              </w:rPr>
              <w:t>向其他機構、民間團體、個人</w:t>
            </w:r>
            <w:r>
              <w:rPr>
                <w:rFonts w:hint="eastAsia"/>
              </w:rPr>
              <w:t>爭取資源</w:t>
            </w:r>
            <w:r w:rsidRPr="00C86FEE">
              <w:rPr>
                <w:rFonts w:hint="eastAsia"/>
              </w:rPr>
              <w:t>徵集圖書資源</w:t>
            </w:r>
            <w:r>
              <w:rPr>
                <w:rFonts w:hint="eastAsia"/>
              </w:rPr>
              <w:t>。</w:t>
            </w:r>
          </w:p>
        </w:tc>
      </w:tr>
      <w:tr w:rsidR="00234678" w14:paraId="159199CC" w14:textId="77777777" w:rsidTr="00346F8A">
        <w:tc>
          <w:tcPr>
            <w:tcW w:w="1498" w:type="pct"/>
          </w:tcPr>
          <w:p w14:paraId="5AC4BF98" w14:textId="77777777" w:rsidR="00234678" w:rsidRDefault="00234678" w:rsidP="00517D21">
            <w:pPr>
              <w:pStyle w:val="afc"/>
            </w:pPr>
            <w:r>
              <w:rPr>
                <w:rFonts w:hint="eastAsia"/>
              </w:rPr>
              <w:t>1.1.3</w:t>
            </w:r>
            <w:r>
              <w:rPr>
                <w:rFonts w:hint="eastAsia"/>
              </w:rPr>
              <w:tab/>
            </w:r>
            <w:r>
              <w:rPr>
                <w:rFonts w:hint="eastAsia"/>
              </w:rPr>
              <w:t>均衡購置各年齡層與各族群需要的館藏資源。</w:t>
            </w:r>
          </w:p>
          <w:p w14:paraId="48F72134" w14:textId="77777777" w:rsidR="00234678" w:rsidRPr="00C86FEE" w:rsidRDefault="00234678" w:rsidP="00517D21">
            <w:pPr>
              <w:pStyle w:val="afc"/>
            </w:pPr>
          </w:p>
        </w:tc>
        <w:tc>
          <w:tcPr>
            <w:tcW w:w="1251" w:type="pct"/>
          </w:tcPr>
          <w:p w14:paraId="4BC1B2D0" w14:textId="77777777" w:rsidR="00234678" w:rsidRPr="00004FD7" w:rsidRDefault="00234678" w:rsidP="00517D21">
            <w:pPr>
              <w:pStyle w:val="afc"/>
              <w:numPr>
                <w:ilvl w:val="0"/>
                <w:numId w:val="44"/>
              </w:numPr>
              <w:ind w:left="200" w:hanging="200"/>
            </w:pPr>
            <w:r w:rsidRPr="00004FD7">
              <w:rPr>
                <w:rFonts w:hint="eastAsia"/>
              </w:rPr>
              <w:t>每年至少增加</w:t>
            </w:r>
            <w:r w:rsidRPr="00004FD7">
              <w:rPr>
                <w:rFonts w:hint="eastAsia"/>
              </w:rPr>
              <w:t>200</w:t>
            </w:r>
            <w:r w:rsidRPr="00004FD7">
              <w:rPr>
                <w:rFonts w:hint="eastAsia"/>
              </w:rPr>
              <w:t>筆電子資源。</w:t>
            </w:r>
          </w:p>
          <w:p w14:paraId="60F5B71E" w14:textId="77777777" w:rsidR="00234678" w:rsidRDefault="00234678" w:rsidP="00517D21">
            <w:pPr>
              <w:pStyle w:val="afc"/>
              <w:numPr>
                <w:ilvl w:val="0"/>
                <w:numId w:val="44"/>
              </w:numPr>
              <w:ind w:left="200" w:hanging="200"/>
            </w:pPr>
            <w:r w:rsidRPr="003258FA">
              <w:t>每年外文館藏成長</w:t>
            </w:r>
            <w:r>
              <w:rPr>
                <w:rFonts w:hint="eastAsia"/>
              </w:rPr>
              <w:t>100</w:t>
            </w:r>
            <w:r w:rsidRPr="003258FA">
              <w:t>件。</w:t>
            </w:r>
          </w:p>
        </w:tc>
        <w:tc>
          <w:tcPr>
            <w:tcW w:w="2251" w:type="pct"/>
          </w:tcPr>
          <w:p w14:paraId="4D7EE6C5" w14:textId="77777777" w:rsidR="00234678" w:rsidRDefault="00234678" w:rsidP="00517D21">
            <w:pPr>
              <w:pStyle w:val="a8"/>
              <w:ind w:left="247" w:hanging="247"/>
            </w:pPr>
            <w:r>
              <w:rPr>
                <w:rFonts w:hint="eastAsia"/>
              </w:rPr>
              <w:t>兼顧各年齡層與各族群需求，採購適合的館藏資源。</w:t>
            </w:r>
          </w:p>
          <w:p w14:paraId="1867EA7C" w14:textId="77777777" w:rsidR="00234678" w:rsidRDefault="00234678" w:rsidP="00517D21">
            <w:pPr>
              <w:pStyle w:val="a8"/>
              <w:ind w:left="247" w:hanging="247"/>
            </w:pPr>
            <w:r>
              <w:rPr>
                <w:rFonts w:hint="eastAsia"/>
              </w:rPr>
              <w:t>購置電子書、電子雜誌、光碟等相關電子資源類藏書。</w:t>
            </w:r>
          </w:p>
          <w:p w14:paraId="659B657F" w14:textId="77777777" w:rsidR="00234678" w:rsidRDefault="00234678" w:rsidP="00517D21">
            <w:pPr>
              <w:pStyle w:val="a8"/>
              <w:ind w:left="247" w:hanging="247"/>
            </w:pPr>
            <w:r>
              <w:rPr>
                <w:rFonts w:hint="eastAsia"/>
              </w:rPr>
              <w:t>加強外文館藏發展。</w:t>
            </w:r>
          </w:p>
        </w:tc>
      </w:tr>
      <w:tr w:rsidR="00234678" w14:paraId="595946CE" w14:textId="77777777" w:rsidTr="00346F8A">
        <w:tc>
          <w:tcPr>
            <w:tcW w:w="1498" w:type="pct"/>
          </w:tcPr>
          <w:p w14:paraId="0DC5E6BA" w14:textId="77777777" w:rsidR="00234678" w:rsidRDefault="00234678" w:rsidP="00517D21">
            <w:pPr>
              <w:pStyle w:val="afc"/>
            </w:pPr>
            <w:r>
              <w:rPr>
                <w:rFonts w:hint="eastAsia"/>
              </w:rPr>
              <w:t>1.1.</w:t>
            </w:r>
            <w:r>
              <w:t>4</w:t>
            </w:r>
            <w:r>
              <w:rPr>
                <w:rFonts w:hint="eastAsia"/>
              </w:rPr>
              <w:tab/>
            </w:r>
            <w:r>
              <w:rPr>
                <w:rFonts w:hint="eastAsia"/>
              </w:rPr>
              <w:t>啟動圖美館館藏建置。</w:t>
            </w:r>
          </w:p>
        </w:tc>
        <w:tc>
          <w:tcPr>
            <w:tcW w:w="1251" w:type="pct"/>
          </w:tcPr>
          <w:p w14:paraId="7C312936" w14:textId="77777777" w:rsidR="00234678" w:rsidRDefault="00234678" w:rsidP="00517D21">
            <w:pPr>
              <w:pStyle w:val="afc"/>
            </w:pPr>
            <w:r>
              <w:rPr>
                <w:rFonts w:hint="eastAsia"/>
              </w:rPr>
              <w:t>於</w:t>
            </w:r>
            <w:r>
              <w:rPr>
                <w:rFonts w:hint="eastAsia"/>
              </w:rPr>
              <w:t>1</w:t>
            </w:r>
            <w:r>
              <w:t>16</w:t>
            </w:r>
            <w:r>
              <w:rPr>
                <w:rFonts w:hint="eastAsia"/>
              </w:rPr>
              <w:t>年達成</w:t>
            </w:r>
            <w:r>
              <w:rPr>
                <w:rFonts w:hint="eastAsia"/>
              </w:rPr>
              <w:t>30</w:t>
            </w:r>
            <w:r>
              <w:rPr>
                <w:rFonts w:hint="eastAsia"/>
              </w:rPr>
              <w:t>萬冊圖美館總館藏量。</w:t>
            </w:r>
          </w:p>
        </w:tc>
        <w:tc>
          <w:tcPr>
            <w:tcW w:w="2251" w:type="pct"/>
          </w:tcPr>
          <w:p w14:paraId="0506ECF0" w14:textId="77777777" w:rsidR="00234678" w:rsidRDefault="00234678" w:rsidP="00517D21">
            <w:pPr>
              <w:pStyle w:val="afc"/>
              <w:numPr>
                <w:ilvl w:val="0"/>
                <w:numId w:val="45"/>
              </w:numPr>
            </w:pPr>
            <w:r>
              <w:rPr>
                <w:rFonts w:hint="eastAsia"/>
              </w:rPr>
              <w:t>爭取圖美館圖書採購經費。</w:t>
            </w:r>
          </w:p>
          <w:p w14:paraId="75BC7173" w14:textId="77777777" w:rsidR="00234678" w:rsidRDefault="00234678" w:rsidP="00517D21">
            <w:pPr>
              <w:pStyle w:val="afc"/>
              <w:numPr>
                <w:ilvl w:val="0"/>
                <w:numId w:val="45"/>
              </w:numPr>
              <w:ind w:left="170" w:hanging="170"/>
            </w:pPr>
            <w:r w:rsidRPr="00C86FEE">
              <w:rPr>
                <w:rFonts w:hint="eastAsia"/>
              </w:rPr>
              <w:t>向其他機構、民間團體、個人</w:t>
            </w:r>
            <w:r>
              <w:rPr>
                <w:rFonts w:hint="eastAsia"/>
              </w:rPr>
              <w:t>爭取資源</w:t>
            </w:r>
            <w:r w:rsidRPr="00C86FEE">
              <w:rPr>
                <w:rFonts w:hint="eastAsia"/>
              </w:rPr>
              <w:t>徵集</w:t>
            </w:r>
            <w:r>
              <w:rPr>
                <w:rFonts w:hint="eastAsia"/>
              </w:rPr>
              <w:t>圖美館</w:t>
            </w:r>
            <w:r w:rsidRPr="00C86FEE">
              <w:rPr>
                <w:rFonts w:hint="eastAsia"/>
              </w:rPr>
              <w:t>圖書資源</w:t>
            </w:r>
            <w:r>
              <w:rPr>
                <w:rFonts w:hint="eastAsia"/>
              </w:rPr>
              <w:t>。</w:t>
            </w:r>
          </w:p>
        </w:tc>
      </w:tr>
    </w:tbl>
    <w:p w14:paraId="5117BFEC" w14:textId="09E82724" w:rsidR="001D6443" w:rsidRDefault="005911C5" w:rsidP="005911C5">
      <w:pPr>
        <w:pStyle w:val="32"/>
      </w:pPr>
      <w:r w:rsidRPr="005911C5">
        <w:rPr>
          <w:rFonts w:hint="eastAsia"/>
        </w:rPr>
        <w:t>徵集金門在地文獻與作家作品，建構地方知識學習網</w:t>
      </w:r>
      <w:r w:rsidR="00730EC0">
        <w:rPr>
          <w:rFonts w:hint="eastAsia"/>
        </w:rPr>
        <w:t>絡</w:t>
      </w:r>
    </w:p>
    <w:tbl>
      <w:tblPr>
        <w:tblStyle w:val="aff"/>
        <w:tblW w:w="5000" w:type="pct"/>
        <w:tblLook w:val="04A0" w:firstRow="1" w:lastRow="0" w:firstColumn="1" w:lastColumn="0" w:noHBand="0" w:noVBand="1"/>
      </w:tblPr>
      <w:tblGrid>
        <w:gridCol w:w="1844"/>
        <w:gridCol w:w="1843"/>
        <w:gridCol w:w="4609"/>
      </w:tblGrid>
      <w:tr w:rsidR="00234678" w14:paraId="19CCB6A0" w14:textId="77777777" w:rsidTr="00346F8A">
        <w:tc>
          <w:tcPr>
            <w:tcW w:w="1111" w:type="pct"/>
          </w:tcPr>
          <w:p w14:paraId="5D34FBD2" w14:textId="77777777" w:rsidR="00234678" w:rsidRDefault="00234678" w:rsidP="00517D21">
            <w:pPr>
              <w:pStyle w:val="af"/>
              <w:spacing w:afterLines="0" w:after="0"/>
              <w:ind w:firstLineChars="0" w:firstLine="0"/>
            </w:pPr>
            <w:r>
              <w:rPr>
                <w:rFonts w:hint="eastAsia"/>
              </w:rPr>
              <w:t>行動方案</w:t>
            </w:r>
          </w:p>
        </w:tc>
        <w:tc>
          <w:tcPr>
            <w:tcW w:w="1111" w:type="pct"/>
          </w:tcPr>
          <w:p w14:paraId="54AD91B0" w14:textId="77777777" w:rsidR="00234678" w:rsidRDefault="00234678" w:rsidP="00517D21">
            <w:pPr>
              <w:pStyle w:val="af"/>
              <w:spacing w:afterLines="0" w:after="0"/>
              <w:ind w:firstLineChars="0" w:firstLine="0"/>
            </w:pPr>
            <w:r>
              <w:rPr>
                <w:rFonts w:hint="eastAsia"/>
              </w:rPr>
              <w:t>績效指標</w:t>
            </w:r>
          </w:p>
        </w:tc>
        <w:tc>
          <w:tcPr>
            <w:tcW w:w="2778" w:type="pct"/>
          </w:tcPr>
          <w:p w14:paraId="21BAE415" w14:textId="77777777" w:rsidR="00234678" w:rsidRDefault="00234678" w:rsidP="00517D21">
            <w:pPr>
              <w:pStyle w:val="af"/>
              <w:spacing w:afterLines="0" w:after="0"/>
              <w:ind w:firstLineChars="0" w:firstLine="0"/>
            </w:pPr>
            <w:r>
              <w:rPr>
                <w:rFonts w:hint="eastAsia"/>
              </w:rPr>
              <w:t>辦理方式</w:t>
            </w:r>
          </w:p>
        </w:tc>
      </w:tr>
      <w:tr w:rsidR="00234678" w14:paraId="0CBE569B" w14:textId="77777777" w:rsidTr="00346F8A">
        <w:tc>
          <w:tcPr>
            <w:tcW w:w="1111" w:type="pct"/>
          </w:tcPr>
          <w:p w14:paraId="5D86C60E" w14:textId="77777777" w:rsidR="00234678" w:rsidRPr="00F06D9B" w:rsidRDefault="00234678" w:rsidP="00517D21">
            <w:pPr>
              <w:pStyle w:val="afc"/>
            </w:pPr>
            <w:r>
              <w:t>1</w:t>
            </w:r>
            <w:r>
              <w:rPr>
                <w:rFonts w:hint="eastAsia"/>
              </w:rPr>
              <w:t>.</w:t>
            </w:r>
            <w:r>
              <w:t>2</w:t>
            </w:r>
            <w:r>
              <w:rPr>
                <w:rFonts w:hint="eastAsia"/>
              </w:rPr>
              <w:t>.1</w:t>
            </w:r>
            <w:r>
              <w:rPr>
                <w:rFonts w:hint="eastAsia"/>
              </w:rPr>
              <w:tab/>
            </w:r>
            <w:r w:rsidRPr="00904BF0">
              <w:rPr>
                <w:rFonts w:hint="eastAsia"/>
              </w:rPr>
              <w:t>深化金門學</w:t>
            </w:r>
            <w:r>
              <w:rPr>
                <w:rFonts w:hint="eastAsia"/>
              </w:rPr>
              <w:t>文獻</w:t>
            </w:r>
            <w:r w:rsidRPr="00904BF0">
              <w:rPr>
                <w:rFonts w:hint="eastAsia"/>
              </w:rPr>
              <w:t>資料徵集</w:t>
            </w:r>
            <w:r>
              <w:rPr>
                <w:rFonts w:hint="eastAsia"/>
              </w:rPr>
              <w:t>。</w:t>
            </w:r>
          </w:p>
        </w:tc>
        <w:tc>
          <w:tcPr>
            <w:tcW w:w="1111" w:type="pct"/>
          </w:tcPr>
          <w:p w14:paraId="1668EE31" w14:textId="1B12B811" w:rsidR="00234678" w:rsidRPr="00E42356" w:rsidRDefault="00234678" w:rsidP="00517D21">
            <w:pPr>
              <w:pStyle w:val="afc"/>
              <w:rPr>
                <w:color w:val="FF0000"/>
              </w:rPr>
            </w:pPr>
            <w:r w:rsidRPr="00E42356">
              <w:rPr>
                <w:rFonts w:hint="eastAsia"/>
                <w:color w:val="FF0000"/>
              </w:rPr>
              <w:t>於</w:t>
            </w:r>
            <w:r w:rsidRPr="00E42356">
              <w:rPr>
                <w:color w:val="FF0000"/>
              </w:rPr>
              <w:t>11</w:t>
            </w:r>
            <w:r w:rsidR="00E42356" w:rsidRPr="00E42356">
              <w:rPr>
                <w:rFonts w:hint="eastAsia"/>
                <w:color w:val="FF0000"/>
              </w:rPr>
              <w:t>6</w:t>
            </w:r>
            <w:r w:rsidRPr="00E42356">
              <w:rPr>
                <w:rFonts w:hint="eastAsia"/>
                <w:color w:val="FF0000"/>
              </w:rPr>
              <w:t>年前徵集金門學文獻資料</w:t>
            </w:r>
            <w:r w:rsidR="00A34614">
              <w:rPr>
                <w:rFonts w:hint="eastAsia"/>
                <w:color w:val="FF0000"/>
              </w:rPr>
              <w:t>達</w:t>
            </w:r>
            <w:r w:rsidR="00A34614">
              <w:rPr>
                <w:rFonts w:hint="eastAsia"/>
                <w:color w:val="FF0000"/>
              </w:rPr>
              <w:lastRenderedPageBreak/>
              <w:t>1</w:t>
            </w:r>
            <w:r w:rsidR="00E42356" w:rsidRPr="00E42356">
              <w:rPr>
                <w:color w:val="FF0000"/>
              </w:rPr>
              <w:t>00</w:t>
            </w:r>
            <w:r w:rsidRPr="00E42356">
              <w:rPr>
                <w:rFonts w:hint="eastAsia"/>
                <w:color w:val="FF0000"/>
              </w:rPr>
              <w:t>冊／件。</w:t>
            </w:r>
          </w:p>
        </w:tc>
        <w:tc>
          <w:tcPr>
            <w:tcW w:w="2778" w:type="pct"/>
          </w:tcPr>
          <w:p w14:paraId="52867EE1" w14:textId="77777777" w:rsidR="00234678" w:rsidRDefault="00234678" w:rsidP="00517D21">
            <w:pPr>
              <w:pStyle w:val="afc"/>
            </w:pPr>
            <w:r>
              <w:rPr>
                <w:rFonts w:hint="eastAsia"/>
              </w:rPr>
              <w:lastRenderedPageBreak/>
              <w:t>全面收集金門學文獻資料，典藏於圖美館專區。</w:t>
            </w:r>
          </w:p>
        </w:tc>
      </w:tr>
      <w:tr w:rsidR="00234678" w14:paraId="634B6ACD" w14:textId="77777777" w:rsidTr="00346F8A">
        <w:tc>
          <w:tcPr>
            <w:tcW w:w="1111" w:type="pct"/>
          </w:tcPr>
          <w:p w14:paraId="7D0D3C1E" w14:textId="77777777" w:rsidR="00234678" w:rsidRPr="003E74BA" w:rsidRDefault="00234678" w:rsidP="00517D21">
            <w:pPr>
              <w:pStyle w:val="afc"/>
            </w:pPr>
            <w:r>
              <w:rPr>
                <w:rFonts w:hint="eastAsia"/>
              </w:rPr>
              <w:t>1.</w:t>
            </w:r>
            <w:r>
              <w:t>2</w:t>
            </w:r>
            <w:r>
              <w:rPr>
                <w:rFonts w:hint="eastAsia"/>
              </w:rPr>
              <w:t>.2</w:t>
            </w:r>
            <w:r>
              <w:rPr>
                <w:rFonts w:hint="eastAsia"/>
              </w:rPr>
              <w:tab/>
            </w:r>
            <w:r w:rsidRPr="005E45DA">
              <w:rPr>
                <w:rFonts w:hint="eastAsia"/>
              </w:rPr>
              <w:t>徵集地方珍貴史料</w:t>
            </w:r>
            <w:r>
              <w:rPr>
                <w:rFonts w:hint="eastAsia"/>
              </w:rPr>
              <w:t>。</w:t>
            </w:r>
          </w:p>
        </w:tc>
        <w:tc>
          <w:tcPr>
            <w:tcW w:w="1111" w:type="pct"/>
          </w:tcPr>
          <w:p w14:paraId="7FC8337F" w14:textId="6C767AE3" w:rsidR="00234678" w:rsidRPr="00E42356" w:rsidRDefault="00234678" w:rsidP="00517D21">
            <w:pPr>
              <w:pStyle w:val="afc"/>
              <w:rPr>
                <w:color w:val="FF0000"/>
              </w:rPr>
            </w:pPr>
            <w:r w:rsidRPr="00E42356">
              <w:rPr>
                <w:rFonts w:hint="eastAsia"/>
                <w:color w:val="FF0000"/>
              </w:rPr>
              <w:t>於</w:t>
            </w:r>
            <w:r w:rsidRPr="00E42356">
              <w:rPr>
                <w:color w:val="FF0000"/>
              </w:rPr>
              <w:t>11</w:t>
            </w:r>
            <w:r w:rsidR="00E42356" w:rsidRPr="00E42356">
              <w:rPr>
                <w:color w:val="FF0000"/>
              </w:rPr>
              <w:t>6</w:t>
            </w:r>
            <w:r w:rsidRPr="00E42356">
              <w:rPr>
                <w:rFonts w:hint="eastAsia"/>
                <w:color w:val="FF0000"/>
              </w:rPr>
              <w:t>年前徵集地方珍貴史料</w:t>
            </w:r>
            <w:r w:rsidR="00A34614">
              <w:rPr>
                <w:rFonts w:hint="eastAsia"/>
                <w:color w:val="FF0000"/>
              </w:rPr>
              <w:t>達</w:t>
            </w:r>
            <w:r w:rsidR="00A34614">
              <w:rPr>
                <w:rFonts w:hint="eastAsia"/>
                <w:color w:val="FF0000"/>
              </w:rPr>
              <w:t>1</w:t>
            </w:r>
            <w:r w:rsidR="00A34614" w:rsidRPr="00E42356">
              <w:rPr>
                <w:color w:val="FF0000"/>
              </w:rPr>
              <w:t>00</w:t>
            </w:r>
            <w:r w:rsidRPr="00E42356">
              <w:rPr>
                <w:rFonts w:hint="eastAsia"/>
                <w:color w:val="FF0000"/>
              </w:rPr>
              <w:t>冊／件。</w:t>
            </w:r>
          </w:p>
        </w:tc>
        <w:tc>
          <w:tcPr>
            <w:tcW w:w="2778" w:type="pct"/>
          </w:tcPr>
          <w:p w14:paraId="3E6C7EDB" w14:textId="77777777" w:rsidR="00234678" w:rsidRDefault="00234678" w:rsidP="00517D21">
            <w:pPr>
              <w:pStyle w:val="afc"/>
            </w:pPr>
            <w:r>
              <w:rPr>
                <w:rFonts w:hint="eastAsia"/>
              </w:rPr>
              <w:t>全面收集金門地方珍貴史料，包含</w:t>
            </w:r>
            <w:r w:rsidRPr="005E45DA">
              <w:rPr>
                <w:rFonts w:hint="eastAsia"/>
              </w:rPr>
              <w:t>族譜、地契、僑批、祖先畫像等</w:t>
            </w:r>
            <w:r>
              <w:rPr>
                <w:rFonts w:hint="eastAsia"/>
              </w:rPr>
              <w:t>，典藏於圖美館專區。</w:t>
            </w:r>
          </w:p>
        </w:tc>
      </w:tr>
      <w:tr w:rsidR="00234678" w14:paraId="47A7D8AB" w14:textId="77777777" w:rsidTr="00346F8A">
        <w:tc>
          <w:tcPr>
            <w:tcW w:w="1111" w:type="pct"/>
          </w:tcPr>
          <w:p w14:paraId="5F4D331B" w14:textId="77777777" w:rsidR="00234678" w:rsidRDefault="00234678" w:rsidP="00517D21">
            <w:pPr>
              <w:pStyle w:val="afc"/>
            </w:pPr>
            <w:r>
              <w:rPr>
                <w:rFonts w:hint="eastAsia"/>
              </w:rPr>
              <w:t>1.</w:t>
            </w:r>
            <w:r>
              <w:t>2</w:t>
            </w:r>
            <w:r>
              <w:rPr>
                <w:rFonts w:hint="eastAsia"/>
              </w:rPr>
              <w:t>.3</w:t>
            </w:r>
            <w:r>
              <w:rPr>
                <w:rFonts w:hint="eastAsia"/>
              </w:rPr>
              <w:tab/>
            </w:r>
            <w:r>
              <w:rPr>
                <w:rFonts w:hint="eastAsia"/>
              </w:rPr>
              <w:t>徵集金門在地作家作品。</w:t>
            </w:r>
          </w:p>
          <w:p w14:paraId="2FAE7D95" w14:textId="77777777" w:rsidR="00234678" w:rsidRPr="00C86FEE" w:rsidRDefault="00234678" w:rsidP="00517D21">
            <w:pPr>
              <w:pStyle w:val="afc"/>
            </w:pPr>
          </w:p>
        </w:tc>
        <w:tc>
          <w:tcPr>
            <w:tcW w:w="1111" w:type="pct"/>
          </w:tcPr>
          <w:p w14:paraId="541490BF" w14:textId="1A07F12F" w:rsidR="00234678" w:rsidRPr="00E42356" w:rsidRDefault="00234678" w:rsidP="00517D21">
            <w:pPr>
              <w:pStyle w:val="afc"/>
              <w:rPr>
                <w:color w:val="FF0000"/>
              </w:rPr>
            </w:pPr>
            <w:r w:rsidRPr="00E42356">
              <w:rPr>
                <w:rFonts w:hint="eastAsia"/>
                <w:color w:val="FF0000"/>
              </w:rPr>
              <w:t>於</w:t>
            </w:r>
            <w:r w:rsidRPr="00E42356">
              <w:rPr>
                <w:color w:val="FF0000"/>
              </w:rPr>
              <w:t>11</w:t>
            </w:r>
            <w:r w:rsidR="00E42356" w:rsidRPr="00E42356">
              <w:rPr>
                <w:color w:val="FF0000"/>
              </w:rPr>
              <w:t>6</w:t>
            </w:r>
            <w:r w:rsidRPr="00E42356">
              <w:rPr>
                <w:rFonts w:hint="eastAsia"/>
                <w:color w:val="FF0000"/>
              </w:rPr>
              <w:t>年前徵金門在地作家作品</w:t>
            </w:r>
            <w:r w:rsidR="00A34614">
              <w:rPr>
                <w:rFonts w:hint="eastAsia"/>
                <w:color w:val="FF0000"/>
              </w:rPr>
              <w:t>達</w:t>
            </w:r>
            <w:r w:rsidR="00A34614">
              <w:rPr>
                <w:rFonts w:hint="eastAsia"/>
                <w:color w:val="FF0000"/>
              </w:rPr>
              <w:t>1</w:t>
            </w:r>
            <w:r w:rsidR="00A34614" w:rsidRPr="00E42356">
              <w:rPr>
                <w:color w:val="FF0000"/>
              </w:rPr>
              <w:t>00</w:t>
            </w:r>
            <w:r w:rsidRPr="00E42356">
              <w:rPr>
                <w:rFonts w:hint="eastAsia"/>
                <w:color w:val="FF0000"/>
              </w:rPr>
              <w:t>冊／件。</w:t>
            </w:r>
          </w:p>
        </w:tc>
        <w:tc>
          <w:tcPr>
            <w:tcW w:w="2778" w:type="pct"/>
          </w:tcPr>
          <w:p w14:paraId="3401E480" w14:textId="77777777" w:rsidR="00234678" w:rsidRDefault="00234678" w:rsidP="00517D21">
            <w:r>
              <w:rPr>
                <w:rFonts w:hint="eastAsia"/>
              </w:rPr>
              <w:t>全面收集金門在地作家作品，典藏於圖美館專區。</w:t>
            </w:r>
          </w:p>
        </w:tc>
      </w:tr>
    </w:tbl>
    <w:p w14:paraId="40C89B61" w14:textId="7A4CE7CF" w:rsidR="00730EC0" w:rsidRDefault="00730EC0" w:rsidP="00730EC0">
      <w:pPr>
        <w:pStyle w:val="32"/>
      </w:pPr>
      <w:r w:rsidRPr="00B21D36">
        <w:rPr>
          <w:rFonts w:hint="eastAsia"/>
        </w:rPr>
        <w:t>深化館際資源共享與服務，提升館藏流通性與館藏能見</w:t>
      </w:r>
      <w:r>
        <w:rPr>
          <w:rFonts w:hint="eastAsia"/>
        </w:rPr>
        <w:t>度</w:t>
      </w:r>
    </w:p>
    <w:tbl>
      <w:tblPr>
        <w:tblStyle w:val="aff"/>
        <w:tblW w:w="5000" w:type="pct"/>
        <w:tblLook w:val="04A0" w:firstRow="1" w:lastRow="0" w:firstColumn="1" w:lastColumn="0" w:noHBand="0" w:noVBand="1"/>
      </w:tblPr>
      <w:tblGrid>
        <w:gridCol w:w="1844"/>
        <w:gridCol w:w="1843"/>
        <w:gridCol w:w="4609"/>
      </w:tblGrid>
      <w:tr w:rsidR="00234678" w14:paraId="485F00C8" w14:textId="77777777" w:rsidTr="00346F8A">
        <w:tc>
          <w:tcPr>
            <w:tcW w:w="1111" w:type="pct"/>
          </w:tcPr>
          <w:p w14:paraId="09B7881F" w14:textId="77777777" w:rsidR="00234678" w:rsidRDefault="00234678" w:rsidP="00517D21">
            <w:pPr>
              <w:pStyle w:val="af"/>
              <w:spacing w:afterLines="0" w:after="0"/>
              <w:ind w:firstLineChars="0" w:firstLine="0"/>
            </w:pPr>
            <w:r>
              <w:rPr>
                <w:rFonts w:hint="eastAsia"/>
              </w:rPr>
              <w:t>行動方案</w:t>
            </w:r>
          </w:p>
        </w:tc>
        <w:tc>
          <w:tcPr>
            <w:tcW w:w="1111" w:type="pct"/>
          </w:tcPr>
          <w:p w14:paraId="60EDB2E0" w14:textId="77777777" w:rsidR="00234678" w:rsidRDefault="00234678" w:rsidP="00517D21">
            <w:pPr>
              <w:pStyle w:val="af"/>
              <w:spacing w:afterLines="0" w:after="0"/>
              <w:ind w:firstLineChars="0" w:firstLine="0"/>
            </w:pPr>
            <w:r>
              <w:rPr>
                <w:rFonts w:hint="eastAsia"/>
              </w:rPr>
              <w:t>績效指標</w:t>
            </w:r>
          </w:p>
        </w:tc>
        <w:tc>
          <w:tcPr>
            <w:tcW w:w="2778" w:type="pct"/>
          </w:tcPr>
          <w:p w14:paraId="19F43341" w14:textId="77777777" w:rsidR="00234678" w:rsidRDefault="00234678" w:rsidP="00517D21">
            <w:pPr>
              <w:pStyle w:val="af"/>
              <w:spacing w:afterLines="0" w:after="0"/>
              <w:ind w:firstLineChars="0" w:firstLine="0"/>
            </w:pPr>
            <w:r>
              <w:rPr>
                <w:rFonts w:hint="eastAsia"/>
              </w:rPr>
              <w:t>辦理方式</w:t>
            </w:r>
          </w:p>
        </w:tc>
      </w:tr>
      <w:tr w:rsidR="00234678" w14:paraId="22F29127" w14:textId="77777777" w:rsidTr="00346F8A">
        <w:tc>
          <w:tcPr>
            <w:tcW w:w="1111" w:type="pct"/>
          </w:tcPr>
          <w:p w14:paraId="7FADCD06" w14:textId="77777777" w:rsidR="00234678" w:rsidRPr="00F06D9B" w:rsidRDefault="00234678" w:rsidP="00517D21">
            <w:pPr>
              <w:pStyle w:val="afc"/>
            </w:pPr>
            <w:r>
              <w:t>1</w:t>
            </w:r>
            <w:r>
              <w:rPr>
                <w:rFonts w:hint="eastAsia"/>
              </w:rPr>
              <w:t>.3.1</w:t>
            </w:r>
            <w:r>
              <w:rPr>
                <w:rFonts w:hint="eastAsia"/>
              </w:rPr>
              <w:tab/>
            </w:r>
            <w:r w:rsidRPr="00904BF0">
              <w:rPr>
                <w:rFonts w:hint="eastAsia"/>
              </w:rPr>
              <w:t>參與</w:t>
            </w:r>
            <w:r w:rsidRPr="00904BF0">
              <w:t>NBINET</w:t>
            </w:r>
            <w:r w:rsidRPr="00904BF0">
              <w:rPr>
                <w:rFonts w:hint="eastAsia"/>
              </w:rPr>
              <w:t>貢獻金門</w:t>
            </w:r>
            <w:r>
              <w:rPr>
                <w:rFonts w:hint="eastAsia"/>
              </w:rPr>
              <w:t>圖書館</w:t>
            </w:r>
            <w:r w:rsidRPr="00904BF0">
              <w:rPr>
                <w:rFonts w:hint="eastAsia"/>
              </w:rPr>
              <w:t>藏書資料，提升館藏能見度</w:t>
            </w:r>
            <w:r>
              <w:rPr>
                <w:rFonts w:hint="eastAsia"/>
              </w:rPr>
              <w:t>。</w:t>
            </w:r>
          </w:p>
        </w:tc>
        <w:tc>
          <w:tcPr>
            <w:tcW w:w="1111" w:type="pct"/>
          </w:tcPr>
          <w:p w14:paraId="499F4D40" w14:textId="77777777" w:rsidR="00234678" w:rsidRDefault="00234678" w:rsidP="00517D21">
            <w:pPr>
              <w:pStyle w:val="afc"/>
            </w:pPr>
            <w:r>
              <w:rPr>
                <w:rFonts w:hint="eastAsia"/>
              </w:rPr>
              <w:t>每年至少上傳</w:t>
            </w:r>
            <w:r>
              <w:rPr>
                <w:rFonts w:hint="eastAsia"/>
              </w:rPr>
              <w:t>12</w:t>
            </w:r>
            <w:r>
              <w:rPr>
                <w:rFonts w:hint="eastAsia"/>
              </w:rPr>
              <w:t>筆書目至</w:t>
            </w:r>
            <w:r>
              <w:rPr>
                <w:rFonts w:hint="eastAsia"/>
              </w:rPr>
              <w:t>N</w:t>
            </w:r>
            <w:r>
              <w:t>BINET</w:t>
            </w:r>
            <w:r>
              <w:rPr>
                <w:rFonts w:hint="eastAsia"/>
              </w:rPr>
              <w:t>。</w:t>
            </w:r>
          </w:p>
        </w:tc>
        <w:tc>
          <w:tcPr>
            <w:tcW w:w="2778" w:type="pct"/>
          </w:tcPr>
          <w:p w14:paraId="7F6363A4" w14:textId="77777777" w:rsidR="00234678" w:rsidRDefault="00234678" w:rsidP="00517D21">
            <w:pPr>
              <w:pStyle w:val="afc"/>
            </w:pPr>
            <w:r>
              <w:rPr>
                <w:rFonts w:hint="eastAsia"/>
              </w:rPr>
              <w:t>每月</w:t>
            </w:r>
            <w:r>
              <w:rPr>
                <w:rFonts w:hint="eastAsia"/>
              </w:rPr>
              <w:t>/</w:t>
            </w:r>
            <w:r>
              <w:rPr>
                <w:rFonts w:hint="eastAsia"/>
              </w:rPr>
              <w:t>季定期將全縣新進藏書資料上傳</w:t>
            </w:r>
            <w:r>
              <w:rPr>
                <w:rFonts w:hint="eastAsia"/>
              </w:rPr>
              <w:t>N</w:t>
            </w:r>
            <w:r>
              <w:t>BINET</w:t>
            </w:r>
            <w:r>
              <w:rPr>
                <w:rFonts w:hint="eastAsia"/>
              </w:rPr>
              <w:t>。</w:t>
            </w:r>
          </w:p>
        </w:tc>
      </w:tr>
      <w:tr w:rsidR="00234678" w14:paraId="6E959657" w14:textId="77777777" w:rsidTr="00346F8A">
        <w:tc>
          <w:tcPr>
            <w:tcW w:w="1111" w:type="pct"/>
          </w:tcPr>
          <w:p w14:paraId="4EB74156" w14:textId="77777777" w:rsidR="00234678" w:rsidRPr="003E74BA" w:rsidRDefault="00234678" w:rsidP="00517D21">
            <w:pPr>
              <w:pStyle w:val="afc"/>
            </w:pPr>
            <w:r>
              <w:rPr>
                <w:rFonts w:hint="eastAsia"/>
              </w:rPr>
              <w:t>1.</w:t>
            </w:r>
            <w:r>
              <w:t>3</w:t>
            </w:r>
            <w:r>
              <w:rPr>
                <w:rFonts w:hint="eastAsia"/>
              </w:rPr>
              <w:t>.2</w:t>
            </w:r>
            <w:r>
              <w:rPr>
                <w:rFonts w:hint="eastAsia"/>
              </w:rPr>
              <w:tab/>
            </w:r>
            <w:r w:rsidRPr="00904BF0">
              <w:rPr>
                <w:rFonts w:hint="eastAsia"/>
              </w:rPr>
              <w:t>精進通借通還服務，提升民眾借閱館藏便利性</w:t>
            </w:r>
            <w:r>
              <w:rPr>
                <w:rFonts w:hint="eastAsia"/>
              </w:rPr>
              <w:t>。</w:t>
            </w:r>
          </w:p>
        </w:tc>
        <w:tc>
          <w:tcPr>
            <w:tcW w:w="1111" w:type="pct"/>
          </w:tcPr>
          <w:p w14:paraId="6752549C" w14:textId="77777777" w:rsidR="00234678" w:rsidRDefault="00234678" w:rsidP="00517D21">
            <w:pPr>
              <w:pStyle w:val="afc"/>
            </w:pPr>
            <w:r>
              <w:rPr>
                <w:rFonts w:hint="eastAsia"/>
              </w:rPr>
              <w:t>每年通借通還量成長</w:t>
            </w:r>
            <w:r>
              <w:rPr>
                <w:rFonts w:hint="eastAsia"/>
              </w:rPr>
              <w:t>3</w:t>
            </w:r>
            <w:r>
              <w:t>%</w:t>
            </w:r>
            <w:r>
              <w:t>。</w:t>
            </w:r>
          </w:p>
        </w:tc>
        <w:tc>
          <w:tcPr>
            <w:tcW w:w="2778" w:type="pct"/>
          </w:tcPr>
          <w:p w14:paraId="5C84D2BD" w14:textId="77777777" w:rsidR="00234678" w:rsidRDefault="00234678" w:rsidP="00517D21">
            <w:pPr>
              <w:pStyle w:val="afc"/>
            </w:pPr>
            <w:r>
              <w:rPr>
                <w:rFonts w:hint="eastAsia"/>
              </w:rPr>
              <w:t>每星期由縣圖派車運送通借通還館藏至全縣圖書館至少</w:t>
            </w:r>
            <w:r>
              <w:rPr>
                <w:rFonts w:hint="eastAsia"/>
              </w:rPr>
              <w:t>1</w:t>
            </w:r>
            <w:r>
              <w:rPr>
                <w:rFonts w:hint="eastAsia"/>
              </w:rPr>
              <w:t>次。</w:t>
            </w:r>
          </w:p>
        </w:tc>
      </w:tr>
      <w:tr w:rsidR="00234678" w14:paraId="2F1B56B5" w14:textId="77777777" w:rsidTr="00346F8A">
        <w:tc>
          <w:tcPr>
            <w:tcW w:w="1111" w:type="pct"/>
          </w:tcPr>
          <w:p w14:paraId="7BB58734" w14:textId="77777777" w:rsidR="00234678" w:rsidRPr="00C86FEE" w:rsidRDefault="00234678" w:rsidP="00517D21">
            <w:pPr>
              <w:pStyle w:val="afc"/>
            </w:pPr>
            <w:r>
              <w:rPr>
                <w:rFonts w:hint="eastAsia"/>
              </w:rPr>
              <w:t>1.</w:t>
            </w:r>
            <w:r>
              <w:t>3</w:t>
            </w:r>
            <w:r>
              <w:rPr>
                <w:rFonts w:hint="eastAsia"/>
              </w:rPr>
              <w:t>.3</w:t>
            </w:r>
            <w:r>
              <w:rPr>
                <w:rFonts w:hint="eastAsia"/>
              </w:rPr>
              <w:tab/>
            </w:r>
            <w:r w:rsidRPr="0042018D">
              <w:rPr>
                <w:rFonts w:hint="eastAsia"/>
              </w:rPr>
              <w:t>與金廈地區和海外僑鄉地區圖書館建立姊妹館關係，促進雙方館藏交流</w:t>
            </w:r>
            <w:r>
              <w:rPr>
                <w:rFonts w:hint="eastAsia"/>
              </w:rPr>
              <w:t>。</w:t>
            </w:r>
          </w:p>
        </w:tc>
        <w:tc>
          <w:tcPr>
            <w:tcW w:w="1111" w:type="pct"/>
          </w:tcPr>
          <w:p w14:paraId="7E10E2FA" w14:textId="77777777" w:rsidR="00234678" w:rsidRDefault="00234678" w:rsidP="00517D21">
            <w:pPr>
              <w:pStyle w:val="afc"/>
            </w:pPr>
            <w:r>
              <w:rPr>
                <w:rFonts w:hint="eastAsia"/>
              </w:rPr>
              <w:t>每年至少辦理</w:t>
            </w:r>
            <w:r>
              <w:rPr>
                <w:rFonts w:hint="eastAsia"/>
              </w:rPr>
              <w:t>1</w:t>
            </w:r>
            <w:r>
              <w:rPr>
                <w:rFonts w:hint="eastAsia"/>
              </w:rPr>
              <w:t>場相關活動。</w:t>
            </w:r>
          </w:p>
        </w:tc>
        <w:tc>
          <w:tcPr>
            <w:tcW w:w="2778" w:type="pct"/>
          </w:tcPr>
          <w:p w14:paraId="68E09238" w14:textId="77777777" w:rsidR="00234678" w:rsidRDefault="00234678" w:rsidP="00AC3A78">
            <w:pPr>
              <w:pStyle w:val="a8"/>
              <w:numPr>
                <w:ilvl w:val="0"/>
                <w:numId w:val="53"/>
              </w:numPr>
            </w:pPr>
            <w:r>
              <w:rPr>
                <w:rFonts w:hint="eastAsia"/>
              </w:rPr>
              <w:t>積極與</w:t>
            </w:r>
            <w:r w:rsidRPr="00F32EEC">
              <w:rPr>
                <w:rFonts w:hint="eastAsia"/>
              </w:rPr>
              <w:t>金廈地區和海外僑鄉地區圖書館</w:t>
            </w:r>
            <w:r>
              <w:rPr>
                <w:rFonts w:hint="eastAsia"/>
              </w:rPr>
              <w:t>建立姊妹館。</w:t>
            </w:r>
          </w:p>
          <w:p w14:paraId="0A5662DC" w14:textId="77777777" w:rsidR="00234678" w:rsidRPr="004A672D" w:rsidRDefault="00234678" w:rsidP="00AC3A78">
            <w:pPr>
              <w:pStyle w:val="a8"/>
              <w:numPr>
                <w:ilvl w:val="0"/>
                <w:numId w:val="53"/>
              </w:numPr>
            </w:pPr>
            <w:r>
              <w:rPr>
                <w:rFonts w:hint="eastAsia"/>
              </w:rPr>
              <w:t>與姊妹館建立館藏交換、服務共享機制</w:t>
            </w:r>
            <w:r w:rsidRPr="00F32EEC">
              <w:rPr>
                <w:rFonts w:hint="eastAsia"/>
              </w:rPr>
              <w:t>。</w:t>
            </w:r>
          </w:p>
        </w:tc>
      </w:tr>
    </w:tbl>
    <w:p w14:paraId="0C983C44" w14:textId="77777777" w:rsidR="00676CD2" w:rsidRDefault="00676CD2" w:rsidP="000F5BDB">
      <w:pPr>
        <w:pStyle w:val="24"/>
      </w:pPr>
      <w:r w:rsidRPr="00EF457C">
        <w:rPr>
          <w:rFonts w:hint="eastAsia"/>
        </w:rPr>
        <w:t>目標二：構築通用與友善閱讀環境，型塑圖書館成為金門的文化大客廳</w:t>
      </w:r>
    </w:p>
    <w:p w14:paraId="474CA397" w14:textId="77777777" w:rsidR="00676CD2" w:rsidRDefault="00676CD2" w:rsidP="005911C5">
      <w:pPr>
        <w:pStyle w:val="32"/>
      </w:pPr>
      <w:r w:rsidRPr="00904BF0">
        <w:rPr>
          <w:rFonts w:hint="eastAsia"/>
        </w:rPr>
        <w:t>興建新世代圖書館，形塑城市文化地標</w:t>
      </w:r>
    </w:p>
    <w:tbl>
      <w:tblPr>
        <w:tblStyle w:val="aff"/>
        <w:tblW w:w="5000" w:type="pct"/>
        <w:tblLook w:val="04A0" w:firstRow="1" w:lastRow="0" w:firstColumn="1" w:lastColumn="0" w:noHBand="0" w:noVBand="1"/>
      </w:tblPr>
      <w:tblGrid>
        <w:gridCol w:w="1853"/>
        <w:gridCol w:w="1850"/>
        <w:gridCol w:w="4593"/>
      </w:tblGrid>
      <w:tr w:rsidR="00234678" w14:paraId="1B8A50BB" w14:textId="77777777" w:rsidTr="00346F8A">
        <w:tc>
          <w:tcPr>
            <w:tcW w:w="1117" w:type="pct"/>
          </w:tcPr>
          <w:p w14:paraId="793D08E6" w14:textId="77777777" w:rsidR="00234678" w:rsidRDefault="00234678" w:rsidP="00517D21">
            <w:pPr>
              <w:pStyle w:val="af"/>
              <w:spacing w:afterLines="0" w:after="0"/>
              <w:ind w:firstLineChars="0" w:firstLine="0"/>
            </w:pPr>
            <w:r>
              <w:rPr>
                <w:rFonts w:hint="eastAsia"/>
              </w:rPr>
              <w:t>行動方案</w:t>
            </w:r>
          </w:p>
        </w:tc>
        <w:tc>
          <w:tcPr>
            <w:tcW w:w="1115" w:type="pct"/>
          </w:tcPr>
          <w:p w14:paraId="358B56FE" w14:textId="77777777" w:rsidR="00234678" w:rsidRDefault="00234678" w:rsidP="00517D21">
            <w:pPr>
              <w:pStyle w:val="af"/>
              <w:spacing w:afterLines="0" w:after="0"/>
              <w:ind w:firstLineChars="0" w:firstLine="0"/>
            </w:pPr>
            <w:r>
              <w:rPr>
                <w:rFonts w:hint="eastAsia"/>
              </w:rPr>
              <w:t>績效指標</w:t>
            </w:r>
          </w:p>
        </w:tc>
        <w:tc>
          <w:tcPr>
            <w:tcW w:w="2768" w:type="pct"/>
          </w:tcPr>
          <w:p w14:paraId="3D95166E" w14:textId="77777777" w:rsidR="00234678" w:rsidRDefault="00234678" w:rsidP="00517D21">
            <w:pPr>
              <w:pStyle w:val="af"/>
              <w:spacing w:afterLines="0" w:after="0"/>
              <w:ind w:firstLineChars="0" w:firstLine="0"/>
            </w:pPr>
            <w:r>
              <w:rPr>
                <w:rFonts w:hint="eastAsia"/>
              </w:rPr>
              <w:t>辦理方式</w:t>
            </w:r>
          </w:p>
        </w:tc>
      </w:tr>
      <w:tr w:rsidR="00234678" w14:paraId="056EEE95" w14:textId="77777777" w:rsidTr="00346F8A">
        <w:tc>
          <w:tcPr>
            <w:tcW w:w="1117" w:type="pct"/>
          </w:tcPr>
          <w:p w14:paraId="2447D673" w14:textId="77777777" w:rsidR="00234678" w:rsidRPr="00F06D9B" w:rsidRDefault="00234678" w:rsidP="00517D21">
            <w:pPr>
              <w:pStyle w:val="afc"/>
            </w:pPr>
            <w:r w:rsidRPr="00F06D9B">
              <w:rPr>
                <w:rFonts w:hint="eastAsia"/>
              </w:rPr>
              <w:t>2</w:t>
            </w:r>
            <w:r w:rsidRPr="00F06D9B">
              <w:t xml:space="preserve">.1.1 </w:t>
            </w:r>
            <w:r w:rsidRPr="00F06D9B">
              <w:rPr>
                <w:rFonts w:hint="eastAsia"/>
              </w:rPr>
              <w:t>完成興建圖美館</w:t>
            </w:r>
            <w:r>
              <w:rPr>
                <w:rFonts w:hint="eastAsia"/>
              </w:rPr>
              <w:t>。</w:t>
            </w:r>
          </w:p>
        </w:tc>
        <w:tc>
          <w:tcPr>
            <w:tcW w:w="1115" w:type="pct"/>
          </w:tcPr>
          <w:p w14:paraId="72FABC50" w14:textId="77777777" w:rsidR="00234678" w:rsidRDefault="00234678" w:rsidP="00517D21">
            <w:pPr>
              <w:pStyle w:val="afc"/>
            </w:pPr>
            <w:r>
              <w:rPr>
                <w:rFonts w:hint="eastAsia"/>
              </w:rPr>
              <w:t>於</w:t>
            </w:r>
            <w:r>
              <w:rPr>
                <w:rFonts w:hint="eastAsia"/>
              </w:rPr>
              <w:t>1</w:t>
            </w:r>
            <w:r>
              <w:t>15</w:t>
            </w:r>
            <w:r>
              <w:rPr>
                <w:rFonts w:hint="eastAsia"/>
              </w:rPr>
              <w:t>年完成圖美館建築工程。</w:t>
            </w:r>
          </w:p>
        </w:tc>
        <w:tc>
          <w:tcPr>
            <w:tcW w:w="2768" w:type="pct"/>
          </w:tcPr>
          <w:p w14:paraId="18172E4B" w14:textId="77777777" w:rsidR="00234678" w:rsidRDefault="00234678" w:rsidP="00517D21">
            <w:pPr>
              <w:pStyle w:val="afc"/>
              <w:numPr>
                <w:ilvl w:val="0"/>
                <w:numId w:val="42"/>
              </w:numPr>
            </w:pPr>
            <w:r>
              <w:rPr>
                <w:rFonts w:hint="eastAsia"/>
              </w:rPr>
              <w:t>於</w:t>
            </w:r>
            <w:r>
              <w:rPr>
                <w:rFonts w:hint="eastAsia"/>
              </w:rPr>
              <w:t>1</w:t>
            </w:r>
            <w:r>
              <w:t>1</w:t>
            </w:r>
            <w:r>
              <w:rPr>
                <w:rFonts w:hint="eastAsia"/>
              </w:rPr>
              <w:t>5</w:t>
            </w:r>
            <w:r>
              <w:rPr>
                <w:rFonts w:hint="eastAsia"/>
              </w:rPr>
              <w:t>年完成建築工程。</w:t>
            </w:r>
          </w:p>
          <w:p w14:paraId="4C57B602" w14:textId="77777777" w:rsidR="00234678" w:rsidRDefault="00234678" w:rsidP="00517D21">
            <w:pPr>
              <w:pStyle w:val="afc"/>
              <w:numPr>
                <w:ilvl w:val="0"/>
                <w:numId w:val="42"/>
              </w:numPr>
            </w:pPr>
            <w:r>
              <w:rPr>
                <w:rFonts w:hint="eastAsia"/>
              </w:rPr>
              <w:t>於</w:t>
            </w:r>
            <w:r>
              <w:rPr>
                <w:rFonts w:hint="eastAsia"/>
              </w:rPr>
              <w:t>11</w:t>
            </w:r>
            <w:r>
              <w:t>6</w:t>
            </w:r>
            <w:r>
              <w:rPr>
                <w:rFonts w:hint="eastAsia"/>
              </w:rPr>
              <w:t>年前達成</w:t>
            </w:r>
            <w:r>
              <w:rPr>
                <w:rFonts w:hint="eastAsia"/>
              </w:rPr>
              <w:t>30</w:t>
            </w:r>
            <w:r>
              <w:rPr>
                <w:rFonts w:hint="eastAsia"/>
              </w:rPr>
              <w:t>萬冊圖美館總館藏量。</w:t>
            </w:r>
          </w:p>
          <w:p w14:paraId="5BEE3E7F" w14:textId="77777777" w:rsidR="00234678" w:rsidRDefault="00234678" w:rsidP="00517D21">
            <w:pPr>
              <w:pStyle w:val="afc"/>
              <w:numPr>
                <w:ilvl w:val="0"/>
                <w:numId w:val="42"/>
              </w:numPr>
            </w:pPr>
            <w:r>
              <w:rPr>
                <w:rFonts w:hint="eastAsia"/>
              </w:rPr>
              <w:t>於</w:t>
            </w:r>
            <w:r>
              <w:rPr>
                <w:rFonts w:hint="eastAsia"/>
              </w:rPr>
              <w:t>1</w:t>
            </w:r>
            <w:r>
              <w:t>15</w:t>
            </w:r>
            <w:r>
              <w:rPr>
                <w:rFonts w:hint="eastAsia"/>
              </w:rPr>
              <w:t>年完成內部裝修、家具、資訊設備建置與服務規劃。</w:t>
            </w:r>
          </w:p>
          <w:p w14:paraId="5DE06AD2" w14:textId="77777777" w:rsidR="00234678" w:rsidRDefault="00234678" w:rsidP="00517D21">
            <w:pPr>
              <w:pStyle w:val="afc"/>
              <w:numPr>
                <w:ilvl w:val="0"/>
                <w:numId w:val="42"/>
              </w:numPr>
            </w:pPr>
            <w:r>
              <w:rPr>
                <w:rFonts w:hint="eastAsia"/>
              </w:rPr>
              <w:t>於</w:t>
            </w:r>
            <w:r>
              <w:rPr>
                <w:rFonts w:hint="eastAsia"/>
              </w:rPr>
              <w:t>1</w:t>
            </w:r>
            <w:r>
              <w:t>15</w:t>
            </w:r>
            <w:r>
              <w:rPr>
                <w:rFonts w:hint="eastAsia"/>
              </w:rPr>
              <w:t>年正式營運。</w:t>
            </w:r>
          </w:p>
        </w:tc>
      </w:tr>
      <w:tr w:rsidR="00234678" w14:paraId="78C28610" w14:textId="77777777" w:rsidTr="00346F8A">
        <w:tc>
          <w:tcPr>
            <w:tcW w:w="1117" w:type="pct"/>
          </w:tcPr>
          <w:p w14:paraId="0BC37A03" w14:textId="77777777" w:rsidR="00234678" w:rsidRPr="003E74BA" w:rsidRDefault="00234678" w:rsidP="00517D21">
            <w:pPr>
              <w:pStyle w:val="afc"/>
            </w:pPr>
            <w:r>
              <w:rPr>
                <w:rFonts w:hint="eastAsia"/>
              </w:rPr>
              <w:t>2</w:t>
            </w:r>
            <w:r>
              <w:t xml:space="preserve">.1.2 </w:t>
            </w:r>
            <w:r w:rsidRPr="003E74BA">
              <w:rPr>
                <w:rFonts w:hint="eastAsia"/>
              </w:rPr>
              <w:t>完成整建金沙鎮立圖書館</w:t>
            </w:r>
            <w:r>
              <w:rPr>
                <w:rFonts w:hint="eastAsia"/>
              </w:rPr>
              <w:t>。</w:t>
            </w:r>
          </w:p>
        </w:tc>
        <w:tc>
          <w:tcPr>
            <w:tcW w:w="1115" w:type="pct"/>
          </w:tcPr>
          <w:p w14:paraId="652C7B30" w14:textId="77777777" w:rsidR="00234678" w:rsidRDefault="00234678" w:rsidP="00517D21">
            <w:pPr>
              <w:pStyle w:val="afc"/>
            </w:pPr>
            <w:r>
              <w:rPr>
                <w:rFonts w:hint="eastAsia"/>
              </w:rPr>
              <w:t>於</w:t>
            </w:r>
            <w:r>
              <w:rPr>
                <w:rFonts w:hint="eastAsia"/>
              </w:rPr>
              <w:t>1</w:t>
            </w:r>
            <w:r>
              <w:t>13</w:t>
            </w:r>
            <w:r>
              <w:rPr>
                <w:rFonts w:hint="eastAsia"/>
              </w:rPr>
              <w:t>年完成金沙鎮立圖書館整建工程。</w:t>
            </w:r>
          </w:p>
        </w:tc>
        <w:tc>
          <w:tcPr>
            <w:tcW w:w="2768" w:type="pct"/>
          </w:tcPr>
          <w:p w14:paraId="767EBFD1" w14:textId="77777777" w:rsidR="00234678" w:rsidRDefault="00234678" w:rsidP="00AC3A78">
            <w:pPr>
              <w:pStyle w:val="afc"/>
              <w:numPr>
                <w:ilvl w:val="0"/>
                <w:numId w:val="52"/>
              </w:numPr>
            </w:pPr>
            <w:r>
              <w:rPr>
                <w:rFonts w:hint="eastAsia"/>
              </w:rPr>
              <w:t>於</w:t>
            </w:r>
            <w:r>
              <w:rPr>
                <w:rFonts w:hint="eastAsia"/>
              </w:rPr>
              <w:t>1</w:t>
            </w:r>
            <w:r>
              <w:t>1</w:t>
            </w:r>
            <w:r>
              <w:rPr>
                <w:rFonts w:hint="eastAsia"/>
              </w:rPr>
              <w:t>3</w:t>
            </w:r>
            <w:r>
              <w:rPr>
                <w:rFonts w:hint="eastAsia"/>
              </w:rPr>
              <w:t>年完成建築工程。</w:t>
            </w:r>
          </w:p>
          <w:p w14:paraId="7791BDE4" w14:textId="77777777" w:rsidR="00234678" w:rsidRDefault="00234678" w:rsidP="00AC3A78">
            <w:pPr>
              <w:pStyle w:val="afc"/>
              <w:numPr>
                <w:ilvl w:val="0"/>
                <w:numId w:val="52"/>
              </w:numPr>
            </w:pPr>
            <w:r>
              <w:rPr>
                <w:rFonts w:hint="eastAsia"/>
              </w:rPr>
              <w:t>於</w:t>
            </w:r>
            <w:r>
              <w:rPr>
                <w:rFonts w:hint="eastAsia"/>
              </w:rPr>
              <w:t>1</w:t>
            </w:r>
            <w:r>
              <w:t>13</w:t>
            </w:r>
            <w:r>
              <w:rPr>
                <w:rFonts w:hint="eastAsia"/>
              </w:rPr>
              <w:t>年完成內部裝修、家具、資訊設備建置與服務規劃。</w:t>
            </w:r>
          </w:p>
          <w:p w14:paraId="2D2ED588" w14:textId="77777777" w:rsidR="00234678" w:rsidRDefault="00234678" w:rsidP="00AC3A78">
            <w:pPr>
              <w:pStyle w:val="afc"/>
              <w:numPr>
                <w:ilvl w:val="0"/>
                <w:numId w:val="52"/>
              </w:numPr>
            </w:pPr>
            <w:r>
              <w:rPr>
                <w:rFonts w:hint="eastAsia"/>
              </w:rPr>
              <w:t>於</w:t>
            </w:r>
            <w:r>
              <w:rPr>
                <w:rFonts w:hint="eastAsia"/>
              </w:rPr>
              <w:t>1</w:t>
            </w:r>
            <w:r>
              <w:t>13</w:t>
            </w:r>
            <w:r>
              <w:rPr>
                <w:rFonts w:hint="eastAsia"/>
              </w:rPr>
              <w:t>年正式營運。</w:t>
            </w:r>
          </w:p>
        </w:tc>
      </w:tr>
    </w:tbl>
    <w:p w14:paraId="7D108CFE" w14:textId="6774E246" w:rsidR="003F6707" w:rsidRPr="00904BF0" w:rsidRDefault="003F6707" w:rsidP="003F6707">
      <w:pPr>
        <w:pStyle w:val="32"/>
      </w:pPr>
      <w:r w:rsidRPr="00B21D36">
        <w:rPr>
          <w:rFonts w:hint="eastAsia"/>
        </w:rPr>
        <w:t>進行圖書館環境與設備設施改善，營造舒適溫馨閱讀氛</w:t>
      </w:r>
      <w:r>
        <w:rPr>
          <w:rFonts w:hint="eastAsia"/>
        </w:rPr>
        <w:t>圍</w:t>
      </w:r>
    </w:p>
    <w:tbl>
      <w:tblPr>
        <w:tblStyle w:val="aff"/>
        <w:tblW w:w="5000" w:type="pct"/>
        <w:tblLook w:val="04A0" w:firstRow="1" w:lastRow="0" w:firstColumn="1" w:lastColumn="0" w:noHBand="0" w:noVBand="1"/>
      </w:tblPr>
      <w:tblGrid>
        <w:gridCol w:w="1853"/>
        <w:gridCol w:w="1850"/>
        <w:gridCol w:w="4593"/>
      </w:tblGrid>
      <w:tr w:rsidR="00234678" w14:paraId="24B45CBB" w14:textId="77777777" w:rsidTr="00346F8A">
        <w:tc>
          <w:tcPr>
            <w:tcW w:w="1117" w:type="pct"/>
          </w:tcPr>
          <w:p w14:paraId="274D2701" w14:textId="77777777" w:rsidR="00234678" w:rsidRDefault="00234678" w:rsidP="00517D21">
            <w:pPr>
              <w:pStyle w:val="af"/>
              <w:spacing w:afterLines="0" w:after="0"/>
              <w:ind w:firstLineChars="0" w:firstLine="0"/>
            </w:pPr>
            <w:r>
              <w:rPr>
                <w:rFonts w:hint="eastAsia"/>
              </w:rPr>
              <w:lastRenderedPageBreak/>
              <w:t>行動方案</w:t>
            </w:r>
          </w:p>
        </w:tc>
        <w:tc>
          <w:tcPr>
            <w:tcW w:w="1115" w:type="pct"/>
          </w:tcPr>
          <w:p w14:paraId="55DE22F6" w14:textId="77777777" w:rsidR="00234678" w:rsidRDefault="00234678" w:rsidP="00517D21">
            <w:pPr>
              <w:pStyle w:val="af"/>
              <w:spacing w:afterLines="0" w:after="0"/>
              <w:ind w:firstLineChars="0" w:firstLine="0"/>
            </w:pPr>
            <w:r>
              <w:rPr>
                <w:rFonts w:hint="eastAsia"/>
              </w:rPr>
              <w:t>績效指標</w:t>
            </w:r>
          </w:p>
        </w:tc>
        <w:tc>
          <w:tcPr>
            <w:tcW w:w="2768" w:type="pct"/>
          </w:tcPr>
          <w:p w14:paraId="45F009CA" w14:textId="77777777" w:rsidR="00234678" w:rsidRDefault="00234678" w:rsidP="00517D21">
            <w:pPr>
              <w:pStyle w:val="af"/>
              <w:spacing w:afterLines="0" w:after="0"/>
              <w:ind w:firstLineChars="0" w:firstLine="0"/>
            </w:pPr>
            <w:r>
              <w:rPr>
                <w:rFonts w:hint="eastAsia"/>
              </w:rPr>
              <w:t>辦理方式</w:t>
            </w:r>
          </w:p>
        </w:tc>
      </w:tr>
      <w:tr w:rsidR="00234678" w14:paraId="21C27735" w14:textId="77777777" w:rsidTr="00346F8A">
        <w:tc>
          <w:tcPr>
            <w:tcW w:w="1117" w:type="pct"/>
          </w:tcPr>
          <w:p w14:paraId="36563D50" w14:textId="77777777" w:rsidR="00234678" w:rsidRPr="00F06D9B" w:rsidRDefault="00234678" w:rsidP="00517D21">
            <w:pPr>
              <w:pStyle w:val="afc"/>
            </w:pPr>
            <w:r w:rsidRPr="00F06D9B">
              <w:rPr>
                <w:rFonts w:hint="eastAsia"/>
              </w:rPr>
              <w:t>2</w:t>
            </w:r>
            <w:r w:rsidRPr="00F06D9B">
              <w:t>.</w:t>
            </w:r>
            <w:r>
              <w:t>2</w:t>
            </w:r>
            <w:r w:rsidRPr="00F06D9B">
              <w:t>.1</w:t>
            </w:r>
            <w:r>
              <w:rPr>
                <w:rFonts w:hint="eastAsia"/>
              </w:rPr>
              <w:t>優化圖書館環境及改善設備設施。</w:t>
            </w:r>
          </w:p>
        </w:tc>
        <w:tc>
          <w:tcPr>
            <w:tcW w:w="1115" w:type="pct"/>
          </w:tcPr>
          <w:p w14:paraId="257AF590" w14:textId="77777777" w:rsidR="00234678" w:rsidRDefault="00234678" w:rsidP="00517D21">
            <w:pPr>
              <w:pStyle w:val="afc"/>
            </w:pPr>
            <w:r>
              <w:rPr>
                <w:rFonts w:hint="eastAsia"/>
              </w:rPr>
              <w:t>每年辦理</w:t>
            </w:r>
            <w:r>
              <w:rPr>
                <w:rFonts w:hint="eastAsia"/>
              </w:rPr>
              <w:t>1</w:t>
            </w:r>
            <w:r>
              <w:rPr>
                <w:rFonts w:hint="eastAsia"/>
              </w:rPr>
              <w:t>次。</w:t>
            </w:r>
          </w:p>
        </w:tc>
        <w:tc>
          <w:tcPr>
            <w:tcW w:w="2768" w:type="pct"/>
          </w:tcPr>
          <w:p w14:paraId="792B646F" w14:textId="6C0A8ECA" w:rsidR="00234678" w:rsidRPr="00E37294" w:rsidRDefault="00234678" w:rsidP="00517D21">
            <w:pPr>
              <w:pStyle w:val="afc"/>
              <w:rPr>
                <w:color w:val="FF0000"/>
              </w:rPr>
            </w:pPr>
            <w:r>
              <w:rPr>
                <w:rFonts w:hint="eastAsia"/>
              </w:rPr>
              <w:t>每年輔導各鄉鎮圖申請教育部「閱讀環境改善與設備升級繼計畫」</w:t>
            </w:r>
            <w:r w:rsidR="00E37294" w:rsidRPr="00E37294">
              <w:rPr>
                <w:rFonts w:hint="eastAsia"/>
                <w:color w:val="FF0000"/>
              </w:rPr>
              <w:t>及編列相關</w:t>
            </w:r>
            <w:r w:rsidR="00A44DFA">
              <w:rPr>
                <w:rFonts w:hint="eastAsia"/>
                <w:color w:val="FF0000"/>
              </w:rPr>
              <w:t>經費</w:t>
            </w:r>
            <w:r w:rsidR="00E37294" w:rsidRPr="00E37294">
              <w:rPr>
                <w:rFonts w:hint="eastAsia"/>
                <w:color w:val="FF0000"/>
              </w:rPr>
              <w:t>改善各館環境空間</w:t>
            </w:r>
            <w:r w:rsidRPr="00E37294">
              <w:rPr>
                <w:rFonts w:hint="eastAsia"/>
                <w:color w:val="FF0000"/>
              </w:rPr>
              <w:t>。</w:t>
            </w:r>
          </w:p>
          <w:p w14:paraId="10B8EF56" w14:textId="77777777" w:rsidR="00234678" w:rsidRDefault="00234678" w:rsidP="00517D21">
            <w:pPr>
              <w:pStyle w:val="afc"/>
            </w:pPr>
          </w:p>
        </w:tc>
      </w:tr>
      <w:tr w:rsidR="00234678" w14:paraId="5EF1FF95" w14:textId="77777777" w:rsidTr="00346F8A">
        <w:tc>
          <w:tcPr>
            <w:tcW w:w="1117" w:type="pct"/>
          </w:tcPr>
          <w:p w14:paraId="3C63F23D" w14:textId="77777777" w:rsidR="00234678" w:rsidRPr="003E74BA" w:rsidRDefault="00234678" w:rsidP="00517D21">
            <w:pPr>
              <w:pStyle w:val="afc"/>
            </w:pPr>
            <w:r>
              <w:rPr>
                <w:rFonts w:hint="eastAsia"/>
              </w:rPr>
              <w:t>2</w:t>
            </w:r>
            <w:r>
              <w:t>.2.2</w:t>
            </w:r>
            <w:r>
              <w:rPr>
                <w:rFonts w:hint="eastAsia"/>
              </w:rPr>
              <w:t>重塑圖書館空間，符合民眾閱讀、學習、社交、聚會的需求。</w:t>
            </w:r>
          </w:p>
        </w:tc>
        <w:tc>
          <w:tcPr>
            <w:tcW w:w="1115" w:type="pct"/>
          </w:tcPr>
          <w:p w14:paraId="73FA9D4B" w14:textId="77777777" w:rsidR="00234678" w:rsidRDefault="00234678" w:rsidP="00AC3A78">
            <w:pPr>
              <w:pStyle w:val="afc"/>
              <w:numPr>
                <w:ilvl w:val="0"/>
                <w:numId w:val="54"/>
              </w:numPr>
            </w:pPr>
            <w:r w:rsidRPr="009F1E5C">
              <w:rPr>
                <w:rFonts w:hint="eastAsia"/>
              </w:rPr>
              <w:t>於</w:t>
            </w:r>
            <w:r w:rsidRPr="009F1E5C">
              <w:rPr>
                <w:rFonts w:hint="eastAsia"/>
              </w:rPr>
              <w:t>1</w:t>
            </w:r>
            <w:r w:rsidRPr="009F1E5C">
              <w:t>13</w:t>
            </w:r>
            <w:r w:rsidRPr="009F1E5C">
              <w:rPr>
                <w:rFonts w:hint="eastAsia"/>
              </w:rPr>
              <w:t>年完成金沙鎮立圖書館整建工程。</w:t>
            </w:r>
          </w:p>
          <w:p w14:paraId="6150DAA9" w14:textId="37ACF85D" w:rsidR="00346F8A" w:rsidRPr="009F1E5C" w:rsidRDefault="00346F8A" w:rsidP="00AC3A78">
            <w:pPr>
              <w:pStyle w:val="a8"/>
              <w:numPr>
                <w:ilvl w:val="0"/>
                <w:numId w:val="54"/>
              </w:numPr>
            </w:pPr>
            <w:r w:rsidRPr="00346F8A">
              <w:rPr>
                <w:rFonts w:hint="eastAsia"/>
                <w:color w:val="FF0000"/>
              </w:rPr>
              <w:t>於</w:t>
            </w:r>
            <w:r w:rsidRPr="00346F8A">
              <w:rPr>
                <w:rFonts w:hint="eastAsia"/>
                <w:color w:val="FF0000"/>
              </w:rPr>
              <w:t>1</w:t>
            </w:r>
            <w:r w:rsidRPr="00346F8A">
              <w:rPr>
                <w:color w:val="FF0000"/>
              </w:rPr>
              <w:t>15</w:t>
            </w:r>
            <w:r w:rsidRPr="00346F8A">
              <w:rPr>
                <w:rFonts w:hint="eastAsia"/>
                <w:color w:val="FF0000"/>
              </w:rPr>
              <w:t>年完成圖美館建築工程、內部裝修、家具、資訊設備建置與服務規劃。</w:t>
            </w:r>
          </w:p>
        </w:tc>
        <w:tc>
          <w:tcPr>
            <w:tcW w:w="2768" w:type="pct"/>
          </w:tcPr>
          <w:p w14:paraId="75E170B0" w14:textId="77777777" w:rsidR="00234678" w:rsidRDefault="00234678" w:rsidP="00AC3A78">
            <w:pPr>
              <w:pStyle w:val="afc"/>
              <w:numPr>
                <w:ilvl w:val="0"/>
                <w:numId w:val="68"/>
              </w:numPr>
            </w:pPr>
            <w:r>
              <w:rPr>
                <w:rFonts w:hint="eastAsia"/>
              </w:rPr>
              <w:t>每年編列經費，補助鄉鎮圖營造圖書館空間氛圍。</w:t>
            </w:r>
          </w:p>
          <w:p w14:paraId="64AD1455" w14:textId="77777777" w:rsidR="00234678" w:rsidRDefault="00234678" w:rsidP="00AC3A78">
            <w:pPr>
              <w:pStyle w:val="afc"/>
              <w:numPr>
                <w:ilvl w:val="0"/>
                <w:numId w:val="68"/>
              </w:numPr>
            </w:pPr>
            <w:r>
              <w:rPr>
                <w:rFonts w:hint="eastAsia"/>
              </w:rPr>
              <w:t>規劃圖美館空間配置，符合民眾閱讀、學習、社交、聚會的需求。</w:t>
            </w:r>
          </w:p>
        </w:tc>
      </w:tr>
    </w:tbl>
    <w:p w14:paraId="616AB136" w14:textId="3977C551" w:rsidR="00676CD2" w:rsidRDefault="00676CD2" w:rsidP="000F5BDB">
      <w:pPr>
        <w:pStyle w:val="24"/>
      </w:pPr>
      <w:r w:rsidRPr="00904BF0">
        <w:rPr>
          <w:rFonts w:hint="eastAsia"/>
        </w:rPr>
        <w:t>目標</w:t>
      </w:r>
      <w:r>
        <w:rPr>
          <w:rFonts w:hint="eastAsia"/>
        </w:rPr>
        <w:t>三：</w:t>
      </w:r>
      <w:r w:rsidRPr="00904BF0">
        <w:rPr>
          <w:rFonts w:hint="eastAsia"/>
        </w:rPr>
        <w:t>深化讀者服務與閱讀推廣，協助民眾終身學習與享受豐富生活</w:t>
      </w:r>
    </w:p>
    <w:p w14:paraId="309AE836" w14:textId="6A92139B" w:rsidR="003F6707" w:rsidRDefault="003F6707" w:rsidP="003F6707">
      <w:pPr>
        <w:pStyle w:val="32"/>
      </w:pPr>
      <w:r w:rsidRPr="003F6707">
        <w:rPr>
          <w:rFonts w:hint="eastAsia"/>
        </w:rPr>
        <w:t>規劃與辦理多元閱讀推廣活動，提升民眾閱讀素</w:t>
      </w:r>
      <w:r>
        <w:rPr>
          <w:rFonts w:hint="eastAsia"/>
        </w:rPr>
        <w:t>養</w:t>
      </w:r>
    </w:p>
    <w:tbl>
      <w:tblPr>
        <w:tblStyle w:val="aff"/>
        <w:tblW w:w="5000" w:type="pct"/>
        <w:tblLook w:val="04A0" w:firstRow="1" w:lastRow="0" w:firstColumn="1" w:lastColumn="0" w:noHBand="0" w:noVBand="1"/>
      </w:tblPr>
      <w:tblGrid>
        <w:gridCol w:w="1851"/>
        <w:gridCol w:w="1852"/>
        <w:gridCol w:w="4593"/>
      </w:tblGrid>
      <w:tr w:rsidR="00234678" w14:paraId="6D4C9006" w14:textId="77777777" w:rsidTr="00346F8A">
        <w:tc>
          <w:tcPr>
            <w:tcW w:w="1116" w:type="pct"/>
          </w:tcPr>
          <w:p w14:paraId="2DF223B7" w14:textId="77777777" w:rsidR="00234678" w:rsidRDefault="00234678" w:rsidP="00517D21">
            <w:pPr>
              <w:pStyle w:val="af"/>
              <w:spacing w:afterLines="0" w:after="0"/>
              <w:ind w:firstLineChars="0" w:firstLine="0"/>
            </w:pPr>
            <w:r>
              <w:rPr>
                <w:rFonts w:hint="eastAsia"/>
              </w:rPr>
              <w:t>行動方案</w:t>
            </w:r>
          </w:p>
        </w:tc>
        <w:tc>
          <w:tcPr>
            <w:tcW w:w="1116" w:type="pct"/>
          </w:tcPr>
          <w:p w14:paraId="3D510197" w14:textId="77777777" w:rsidR="00234678" w:rsidRDefault="00234678" w:rsidP="00517D21">
            <w:pPr>
              <w:pStyle w:val="af"/>
              <w:spacing w:afterLines="0" w:after="0"/>
              <w:ind w:firstLineChars="0" w:firstLine="0"/>
            </w:pPr>
            <w:r>
              <w:rPr>
                <w:rFonts w:hint="eastAsia"/>
              </w:rPr>
              <w:t>績效指標</w:t>
            </w:r>
          </w:p>
        </w:tc>
        <w:tc>
          <w:tcPr>
            <w:tcW w:w="2768" w:type="pct"/>
          </w:tcPr>
          <w:p w14:paraId="67B6DD16" w14:textId="77777777" w:rsidR="00234678" w:rsidRDefault="00234678" w:rsidP="00517D21">
            <w:pPr>
              <w:pStyle w:val="af"/>
              <w:spacing w:afterLines="0" w:after="0"/>
              <w:ind w:firstLineChars="0" w:firstLine="0"/>
            </w:pPr>
            <w:r>
              <w:rPr>
                <w:rFonts w:hint="eastAsia"/>
              </w:rPr>
              <w:t>辦理方式</w:t>
            </w:r>
          </w:p>
        </w:tc>
      </w:tr>
      <w:tr w:rsidR="00234678" w14:paraId="400D97F3" w14:textId="77777777" w:rsidTr="00346F8A">
        <w:tc>
          <w:tcPr>
            <w:tcW w:w="1116" w:type="pct"/>
          </w:tcPr>
          <w:p w14:paraId="2D3E19C3" w14:textId="77777777" w:rsidR="00234678" w:rsidRPr="003E74BA" w:rsidRDefault="00234678" w:rsidP="00517D21">
            <w:pPr>
              <w:pStyle w:val="afc"/>
            </w:pPr>
            <w:r>
              <w:rPr>
                <w:rFonts w:hint="eastAsia"/>
              </w:rPr>
              <w:t>3.</w:t>
            </w:r>
            <w:r>
              <w:t>1</w:t>
            </w:r>
            <w:r>
              <w:rPr>
                <w:rFonts w:hint="eastAsia"/>
              </w:rPr>
              <w:t>.1</w:t>
            </w:r>
            <w:r>
              <w:rPr>
                <w:rFonts w:hint="eastAsia"/>
              </w:rPr>
              <w:tab/>
            </w:r>
            <w:r w:rsidRPr="00904BF0">
              <w:rPr>
                <w:rFonts w:hint="eastAsia"/>
              </w:rPr>
              <w:t>辦理以永續發展為核心理念的閱讀推廣活動</w:t>
            </w:r>
            <w:r>
              <w:rPr>
                <w:rFonts w:hint="eastAsia"/>
              </w:rPr>
              <w:t>。</w:t>
            </w:r>
          </w:p>
        </w:tc>
        <w:tc>
          <w:tcPr>
            <w:tcW w:w="1116" w:type="pct"/>
          </w:tcPr>
          <w:p w14:paraId="426F10C0" w14:textId="77777777" w:rsidR="00234678" w:rsidRDefault="00234678" w:rsidP="00517D21">
            <w:pPr>
              <w:pStyle w:val="afc"/>
            </w:pPr>
            <w:r>
              <w:rPr>
                <w:rFonts w:hint="eastAsia"/>
              </w:rPr>
              <w:t>每年至少辦理</w:t>
            </w:r>
            <w:r>
              <w:rPr>
                <w:rFonts w:hint="eastAsia"/>
              </w:rPr>
              <w:t>5</w:t>
            </w:r>
            <w:r>
              <w:rPr>
                <w:rFonts w:hint="eastAsia"/>
              </w:rPr>
              <w:t>場以上</w:t>
            </w:r>
            <w:r w:rsidRPr="00904BF0">
              <w:rPr>
                <w:rFonts w:hint="eastAsia"/>
              </w:rPr>
              <w:t>以永續發展為核心理念的閱讀推廣活動</w:t>
            </w:r>
            <w:r>
              <w:rPr>
                <w:rFonts w:hint="eastAsia"/>
              </w:rPr>
              <w:t>。</w:t>
            </w:r>
          </w:p>
        </w:tc>
        <w:tc>
          <w:tcPr>
            <w:tcW w:w="2768" w:type="pct"/>
          </w:tcPr>
          <w:p w14:paraId="39E27775" w14:textId="77777777" w:rsidR="00234678" w:rsidRDefault="00234678" w:rsidP="00517D21">
            <w:pPr>
              <w:pStyle w:val="afc"/>
            </w:pPr>
            <w:r>
              <w:rPr>
                <w:rFonts w:hint="eastAsia"/>
              </w:rPr>
              <w:t>結合鄉鎮民眾人口特性與需求，辦理</w:t>
            </w:r>
            <w:r w:rsidRPr="00904BF0">
              <w:rPr>
                <w:rFonts w:hint="eastAsia"/>
              </w:rPr>
              <w:t>以永續發展為核心理念的閱讀推廣活動</w:t>
            </w:r>
            <w:r>
              <w:rPr>
                <w:rFonts w:hint="eastAsia"/>
              </w:rPr>
              <w:t>。</w:t>
            </w:r>
          </w:p>
        </w:tc>
      </w:tr>
      <w:tr w:rsidR="00234678" w14:paraId="16906E36" w14:textId="77777777" w:rsidTr="00346F8A">
        <w:tc>
          <w:tcPr>
            <w:tcW w:w="1116" w:type="pct"/>
          </w:tcPr>
          <w:p w14:paraId="648B13F3" w14:textId="77777777" w:rsidR="00234678" w:rsidRDefault="00234678" w:rsidP="00517D21">
            <w:pPr>
              <w:pStyle w:val="afc"/>
            </w:pPr>
            <w:r>
              <w:t>3</w:t>
            </w:r>
            <w:r>
              <w:rPr>
                <w:rFonts w:hint="eastAsia"/>
              </w:rPr>
              <w:t>.</w:t>
            </w:r>
            <w:r>
              <w:t>1</w:t>
            </w:r>
            <w:r>
              <w:rPr>
                <w:rFonts w:hint="eastAsia"/>
              </w:rPr>
              <w:t>.2</w:t>
            </w:r>
            <w:r>
              <w:rPr>
                <w:rFonts w:hint="eastAsia"/>
              </w:rPr>
              <w:tab/>
            </w:r>
            <w:r w:rsidRPr="00904BF0">
              <w:rPr>
                <w:rFonts w:hint="eastAsia"/>
              </w:rPr>
              <w:t>辦理結合地方特色的閱讀推廣活動</w:t>
            </w:r>
            <w:r>
              <w:rPr>
                <w:rFonts w:hint="eastAsia"/>
              </w:rPr>
              <w:t>。</w:t>
            </w:r>
          </w:p>
          <w:p w14:paraId="468946D7" w14:textId="77777777" w:rsidR="00234678" w:rsidRPr="00C86FEE" w:rsidRDefault="00234678" w:rsidP="00517D21">
            <w:pPr>
              <w:pStyle w:val="afc"/>
            </w:pPr>
          </w:p>
        </w:tc>
        <w:tc>
          <w:tcPr>
            <w:tcW w:w="1116" w:type="pct"/>
          </w:tcPr>
          <w:p w14:paraId="1B6F7FB9" w14:textId="77777777" w:rsidR="00234678" w:rsidRDefault="00234678" w:rsidP="00517D21">
            <w:pPr>
              <w:pStyle w:val="afc"/>
            </w:pPr>
            <w:r>
              <w:rPr>
                <w:rFonts w:hint="eastAsia"/>
              </w:rPr>
              <w:t>每年至少辦理</w:t>
            </w:r>
            <w:r>
              <w:rPr>
                <w:rFonts w:hint="eastAsia"/>
              </w:rPr>
              <w:t>20</w:t>
            </w:r>
            <w:r>
              <w:rPr>
                <w:rFonts w:hint="eastAsia"/>
              </w:rPr>
              <w:t>場以上</w:t>
            </w:r>
            <w:r w:rsidRPr="00904BF0">
              <w:rPr>
                <w:rFonts w:hint="eastAsia"/>
              </w:rPr>
              <w:t>結合地方特色的閱讀推廣活動</w:t>
            </w:r>
            <w:r>
              <w:rPr>
                <w:rFonts w:hint="eastAsia"/>
              </w:rPr>
              <w:t>。</w:t>
            </w:r>
          </w:p>
        </w:tc>
        <w:tc>
          <w:tcPr>
            <w:tcW w:w="2768" w:type="pct"/>
          </w:tcPr>
          <w:p w14:paraId="1F8398FA" w14:textId="77777777" w:rsidR="00234678" w:rsidRDefault="00234678" w:rsidP="00517D21">
            <w:r>
              <w:rPr>
                <w:rFonts w:hint="eastAsia"/>
              </w:rPr>
              <w:t>結合鄉鎮節慶、物產等特性，辦理</w:t>
            </w:r>
            <w:r w:rsidRPr="00904BF0">
              <w:rPr>
                <w:rFonts w:hint="eastAsia"/>
              </w:rPr>
              <w:t>結合地方特色的閱讀推廣活動</w:t>
            </w:r>
            <w:r>
              <w:rPr>
                <w:rFonts w:hint="eastAsia"/>
              </w:rPr>
              <w:t>。</w:t>
            </w:r>
          </w:p>
        </w:tc>
      </w:tr>
      <w:tr w:rsidR="00234678" w14:paraId="3170241E" w14:textId="77777777" w:rsidTr="00346F8A">
        <w:tc>
          <w:tcPr>
            <w:tcW w:w="1116" w:type="pct"/>
          </w:tcPr>
          <w:p w14:paraId="3DE0DAB8" w14:textId="77777777" w:rsidR="00234678" w:rsidRDefault="00234678" w:rsidP="00517D21">
            <w:pPr>
              <w:pStyle w:val="afc"/>
            </w:pPr>
            <w:r>
              <w:rPr>
                <w:rFonts w:hint="eastAsia"/>
              </w:rPr>
              <w:t>3</w:t>
            </w:r>
            <w:r>
              <w:t>.1.3</w:t>
            </w:r>
            <w:r w:rsidRPr="00904BF0">
              <w:rPr>
                <w:rFonts w:hint="eastAsia"/>
              </w:rPr>
              <w:t>辦理分齡分眾的閱讀推廣活動</w:t>
            </w:r>
            <w:r>
              <w:rPr>
                <w:rFonts w:hint="eastAsia"/>
              </w:rPr>
              <w:t>。</w:t>
            </w:r>
          </w:p>
        </w:tc>
        <w:tc>
          <w:tcPr>
            <w:tcW w:w="1116" w:type="pct"/>
          </w:tcPr>
          <w:p w14:paraId="76339B28" w14:textId="77777777" w:rsidR="00234678" w:rsidRPr="003258FA" w:rsidRDefault="00234678" w:rsidP="00517D21">
            <w:pPr>
              <w:pStyle w:val="afc"/>
            </w:pPr>
            <w:r>
              <w:rPr>
                <w:rFonts w:hint="eastAsia"/>
              </w:rPr>
              <w:t>每年至少辦理</w:t>
            </w:r>
            <w:r>
              <w:rPr>
                <w:rFonts w:hint="eastAsia"/>
              </w:rPr>
              <w:t>40</w:t>
            </w:r>
            <w:r>
              <w:rPr>
                <w:rFonts w:hint="eastAsia"/>
              </w:rPr>
              <w:t>場以上</w:t>
            </w:r>
            <w:r w:rsidRPr="00904BF0">
              <w:rPr>
                <w:rFonts w:hint="eastAsia"/>
              </w:rPr>
              <w:t>分齡分眾的閱讀推廣活動</w:t>
            </w:r>
            <w:r>
              <w:rPr>
                <w:rFonts w:hint="eastAsia"/>
              </w:rPr>
              <w:t>。</w:t>
            </w:r>
          </w:p>
        </w:tc>
        <w:tc>
          <w:tcPr>
            <w:tcW w:w="2768" w:type="pct"/>
          </w:tcPr>
          <w:p w14:paraId="34D45753" w14:textId="77777777" w:rsidR="00234678" w:rsidRDefault="00234678" w:rsidP="00AC3A78">
            <w:pPr>
              <w:pStyle w:val="afc"/>
              <w:numPr>
                <w:ilvl w:val="0"/>
                <w:numId w:val="55"/>
              </w:numPr>
            </w:pPr>
            <w:r>
              <w:rPr>
                <w:rFonts w:hint="eastAsia"/>
              </w:rPr>
              <w:t>由縣圖主導活動主軸、各鄉鎮圖合作辦理。</w:t>
            </w:r>
          </w:p>
          <w:p w14:paraId="5126E67D" w14:textId="761E960A" w:rsidR="00234678" w:rsidRDefault="00234678" w:rsidP="00AC3A78">
            <w:pPr>
              <w:pStyle w:val="afc"/>
              <w:numPr>
                <w:ilvl w:val="0"/>
                <w:numId w:val="55"/>
              </w:numPr>
            </w:pPr>
            <w:r>
              <w:rPr>
                <w:rFonts w:hint="eastAsia"/>
              </w:rPr>
              <w:t>舉辦</w:t>
            </w:r>
            <w:r w:rsidR="00A44DFA" w:rsidRPr="00A44DFA">
              <w:rPr>
                <w:rFonts w:hint="eastAsia"/>
                <w:color w:val="FF0000"/>
              </w:rPr>
              <w:t>金門</w:t>
            </w:r>
            <w:r w:rsidRPr="00A44DFA">
              <w:rPr>
                <w:rFonts w:hint="eastAsia"/>
                <w:color w:val="FF0000"/>
              </w:rPr>
              <w:t>閱讀節。</w:t>
            </w:r>
          </w:p>
          <w:p w14:paraId="5C65335B" w14:textId="77777777" w:rsidR="00234678" w:rsidRDefault="00234678" w:rsidP="00AC3A78">
            <w:pPr>
              <w:pStyle w:val="afc"/>
              <w:numPr>
                <w:ilvl w:val="0"/>
                <w:numId w:val="55"/>
              </w:numPr>
            </w:pPr>
            <w:r>
              <w:rPr>
                <w:rFonts w:hint="eastAsia"/>
              </w:rPr>
              <w:t>針對兒童、青少年、中壯年、銀髮族、新移民等民眾需求辦理閱讀推廣活動。</w:t>
            </w:r>
          </w:p>
        </w:tc>
      </w:tr>
      <w:tr w:rsidR="00D26C20" w:rsidRPr="00D26C20" w14:paraId="4B158833" w14:textId="77777777" w:rsidTr="00346F8A">
        <w:tc>
          <w:tcPr>
            <w:tcW w:w="1116" w:type="pct"/>
          </w:tcPr>
          <w:p w14:paraId="01719918" w14:textId="77C21349" w:rsidR="00D70C02" w:rsidRPr="00D26C20" w:rsidRDefault="000508E8" w:rsidP="00517D21">
            <w:pPr>
              <w:pStyle w:val="afc"/>
              <w:rPr>
                <w:color w:val="FF0000"/>
              </w:rPr>
            </w:pPr>
            <w:r w:rsidRPr="00D26C20">
              <w:rPr>
                <w:rFonts w:hint="eastAsia"/>
                <w:color w:val="FF0000"/>
              </w:rPr>
              <w:t>3</w:t>
            </w:r>
            <w:r w:rsidRPr="00D26C20">
              <w:rPr>
                <w:color w:val="FF0000"/>
              </w:rPr>
              <w:t xml:space="preserve">.1.4 </w:t>
            </w:r>
            <w:r w:rsidRPr="00D26C20">
              <w:rPr>
                <w:rFonts w:hint="eastAsia"/>
                <w:color w:val="FF0000"/>
              </w:rPr>
              <w:t>辦理金門語閱讀推廣活動</w:t>
            </w:r>
            <w:r w:rsidR="001203B0">
              <w:rPr>
                <w:rFonts w:hint="eastAsia"/>
                <w:color w:val="FF0000"/>
              </w:rPr>
              <w:t>。</w:t>
            </w:r>
          </w:p>
        </w:tc>
        <w:tc>
          <w:tcPr>
            <w:tcW w:w="1116" w:type="pct"/>
          </w:tcPr>
          <w:p w14:paraId="7E0AE024" w14:textId="6D0089B6" w:rsidR="00D70C02" w:rsidRPr="00D26C20" w:rsidRDefault="000508E8" w:rsidP="00517D21">
            <w:pPr>
              <w:pStyle w:val="afc"/>
              <w:rPr>
                <w:color w:val="FF0000"/>
              </w:rPr>
            </w:pPr>
            <w:r w:rsidRPr="00D26C20">
              <w:rPr>
                <w:rFonts w:hint="eastAsia"/>
                <w:color w:val="FF0000"/>
              </w:rPr>
              <w:t>每年至少辦理</w:t>
            </w:r>
            <w:r w:rsidRPr="00D26C20">
              <w:rPr>
                <w:rFonts w:hint="eastAsia"/>
                <w:color w:val="FF0000"/>
              </w:rPr>
              <w:t>5</w:t>
            </w:r>
            <w:r w:rsidRPr="00D26C20">
              <w:rPr>
                <w:rFonts w:hint="eastAsia"/>
                <w:color w:val="FF0000"/>
              </w:rPr>
              <w:t>場以上金門語閱讀推廣活動。</w:t>
            </w:r>
          </w:p>
        </w:tc>
        <w:tc>
          <w:tcPr>
            <w:tcW w:w="2768" w:type="pct"/>
          </w:tcPr>
          <w:p w14:paraId="0245CEA7" w14:textId="59016791" w:rsidR="00D70C02" w:rsidRPr="00D26C20" w:rsidRDefault="000508E8" w:rsidP="000508E8">
            <w:pPr>
              <w:pStyle w:val="afc"/>
              <w:rPr>
                <w:color w:val="FF0000"/>
              </w:rPr>
            </w:pPr>
            <w:r w:rsidRPr="00D26C20">
              <w:rPr>
                <w:rFonts w:hint="eastAsia"/>
                <w:color w:val="FF0000"/>
              </w:rPr>
              <w:t>與縣府各部門合作辦理藝文主題型母語營隊活動、</w:t>
            </w:r>
            <w:r w:rsidR="00D26C20" w:rsidRPr="00D26C20">
              <w:rPr>
                <w:rFonts w:hint="eastAsia"/>
                <w:color w:val="FF0000"/>
              </w:rPr>
              <w:t>指標型系列活動、扎根型系列活動，對縣民推廣母語。</w:t>
            </w:r>
          </w:p>
        </w:tc>
      </w:tr>
      <w:tr w:rsidR="00666170" w:rsidRPr="00D26C20" w14:paraId="42E2D96F" w14:textId="77777777" w:rsidTr="00346F8A">
        <w:tc>
          <w:tcPr>
            <w:tcW w:w="1116" w:type="pct"/>
          </w:tcPr>
          <w:p w14:paraId="30BFF1F0" w14:textId="05B7ADA4" w:rsidR="00666170" w:rsidRPr="00D26C20" w:rsidRDefault="00666170" w:rsidP="00666170">
            <w:pPr>
              <w:pStyle w:val="afc"/>
              <w:rPr>
                <w:color w:val="FF0000"/>
              </w:rPr>
            </w:pPr>
            <w:r>
              <w:rPr>
                <w:rFonts w:hint="eastAsia"/>
                <w:color w:val="FF0000"/>
              </w:rPr>
              <w:t>3</w:t>
            </w:r>
            <w:r>
              <w:rPr>
                <w:color w:val="FF0000"/>
              </w:rPr>
              <w:t xml:space="preserve">.1.5 </w:t>
            </w:r>
            <w:r>
              <w:rPr>
                <w:rFonts w:hint="eastAsia"/>
                <w:color w:val="FF0000"/>
              </w:rPr>
              <w:t>辦理英語閱讀推廣活動。</w:t>
            </w:r>
          </w:p>
        </w:tc>
        <w:tc>
          <w:tcPr>
            <w:tcW w:w="1116" w:type="pct"/>
          </w:tcPr>
          <w:p w14:paraId="4EB13FD4" w14:textId="3D74BDA4" w:rsidR="00666170" w:rsidRPr="00D26C20" w:rsidRDefault="00666170" w:rsidP="00666170">
            <w:pPr>
              <w:pStyle w:val="afc"/>
              <w:rPr>
                <w:color w:val="FF0000"/>
              </w:rPr>
            </w:pPr>
            <w:r w:rsidRPr="00D26C20">
              <w:rPr>
                <w:rFonts w:hint="eastAsia"/>
                <w:color w:val="FF0000"/>
              </w:rPr>
              <w:t>每年至少辦理</w:t>
            </w:r>
            <w:r w:rsidRPr="00D26C20">
              <w:rPr>
                <w:rFonts w:hint="eastAsia"/>
                <w:color w:val="FF0000"/>
              </w:rPr>
              <w:t>5</w:t>
            </w:r>
            <w:r w:rsidRPr="00D26C20">
              <w:rPr>
                <w:rFonts w:hint="eastAsia"/>
                <w:color w:val="FF0000"/>
              </w:rPr>
              <w:t>場以上</w:t>
            </w:r>
            <w:r>
              <w:rPr>
                <w:rFonts w:hint="eastAsia"/>
                <w:color w:val="FF0000"/>
              </w:rPr>
              <w:t>英</w:t>
            </w:r>
            <w:r w:rsidRPr="00D26C20">
              <w:rPr>
                <w:rFonts w:hint="eastAsia"/>
                <w:color w:val="FF0000"/>
              </w:rPr>
              <w:t>語閱讀推廣活動。</w:t>
            </w:r>
          </w:p>
        </w:tc>
        <w:tc>
          <w:tcPr>
            <w:tcW w:w="2768" w:type="pct"/>
          </w:tcPr>
          <w:p w14:paraId="3C371E58" w14:textId="7441614B" w:rsidR="00666170" w:rsidRDefault="00EF5603" w:rsidP="00666170">
            <w:pPr>
              <w:pStyle w:val="afc"/>
              <w:rPr>
                <w:color w:val="FF0000"/>
              </w:rPr>
            </w:pPr>
            <w:r>
              <w:rPr>
                <w:rFonts w:hint="eastAsia"/>
                <w:color w:val="FF0000"/>
              </w:rPr>
              <w:t>配合「</w:t>
            </w:r>
            <w:r>
              <w:rPr>
                <w:rFonts w:hint="eastAsia"/>
                <w:color w:val="FF0000"/>
              </w:rPr>
              <w:t>2</w:t>
            </w:r>
            <w:r>
              <w:rPr>
                <w:color w:val="FF0000"/>
              </w:rPr>
              <w:t>030</w:t>
            </w:r>
            <w:r>
              <w:rPr>
                <w:rFonts w:hint="eastAsia"/>
                <w:color w:val="FF0000"/>
              </w:rPr>
              <w:t>雙語政策」，辦理英語書展、英語讀書會等英語閱讀推廣活動。</w:t>
            </w:r>
          </w:p>
          <w:p w14:paraId="00EA9856" w14:textId="50E354C0" w:rsidR="00EF5603" w:rsidRPr="00EF5603" w:rsidRDefault="00EF5603" w:rsidP="00666170">
            <w:pPr>
              <w:pStyle w:val="afc"/>
              <w:rPr>
                <w:color w:val="FF0000"/>
              </w:rPr>
            </w:pPr>
          </w:p>
        </w:tc>
      </w:tr>
    </w:tbl>
    <w:p w14:paraId="7BC2DF2F" w14:textId="0FF791E2" w:rsidR="003F6707" w:rsidRDefault="003F6707" w:rsidP="003F6707">
      <w:pPr>
        <w:pStyle w:val="32"/>
      </w:pPr>
      <w:r w:rsidRPr="00904BF0">
        <w:rPr>
          <w:rFonts w:hint="eastAsia"/>
        </w:rPr>
        <w:t>規劃與辦理素養教育，協助民眾發展終身學習技</w:t>
      </w:r>
      <w:r>
        <w:rPr>
          <w:rFonts w:hint="eastAsia"/>
        </w:rPr>
        <w:t>能</w:t>
      </w:r>
    </w:p>
    <w:tbl>
      <w:tblPr>
        <w:tblStyle w:val="aff"/>
        <w:tblW w:w="5000" w:type="pct"/>
        <w:tblLook w:val="04A0" w:firstRow="1" w:lastRow="0" w:firstColumn="1" w:lastColumn="0" w:noHBand="0" w:noVBand="1"/>
      </w:tblPr>
      <w:tblGrid>
        <w:gridCol w:w="2618"/>
        <w:gridCol w:w="2179"/>
        <w:gridCol w:w="3499"/>
      </w:tblGrid>
      <w:tr w:rsidR="00234678" w14:paraId="023B7329" w14:textId="77777777" w:rsidTr="00346F8A">
        <w:tc>
          <w:tcPr>
            <w:tcW w:w="1578" w:type="pct"/>
          </w:tcPr>
          <w:p w14:paraId="212DDE1E" w14:textId="77777777" w:rsidR="00234678" w:rsidRDefault="00234678" w:rsidP="00517D21">
            <w:pPr>
              <w:pStyle w:val="af"/>
              <w:spacing w:afterLines="0" w:after="0"/>
              <w:ind w:firstLineChars="0" w:firstLine="0"/>
            </w:pPr>
            <w:r>
              <w:rPr>
                <w:rFonts w:hint="eastAsia"/>
              </w:rPr>
              <w:lastRenderedPageBreak/>
              <w:t>行動方案</w:t>
            </w:r>
          </w:p>
        </w:tc>
        <w:tc>
          <w:tcPr>
            <w:tcW w:w="1313" w:type="pct"/>
          </w:tcPr>
          <w:p w14:paraId="77AED91F" w14:textId="77777777" w:rsidR="00234678" w:rsidRDefault="00234678" w:rsidP="00517D21">
            <w:pPr>
              <w:pStyle w:val="af"/>
              <w:spacing w:afterLines="0" w:after="0"/>
              <w:ind w:firstLineChars="0" w:firstLine="0"/>
            </w:pPr>
            <w:r>
              <w:rPr>
                <w:rFonts w:hint="eastAsia"/>
              </w:rPr>
              <w:t>績效指標</w:t>
            </w:r>
          </w:p>
        </w:tc>
        <w:tc>
          <w:tcPr>
            <w:tcW w:w="2109" w:type="pct"/>
          </w:tcPr>
          <w:p w14:paraId="09CC6B42" w14:textId="77777777" w:rsidR="00234678" w:rsidRDefault="00234678" w:rsidP="00517D21">
            <w:pPr>
              <w:pStyle w:val="af"/>
              <w:spacing w:afterLines="0" w:after="0"/>
              <w:ind w:firstLineChars="0" w:firstLine="0"/>
            </w:pPr>
            <w:r>
              <w:rPr>
                <w:rFonts w:hint="eastAsia"/>
              </w:rPr>
              <w:t>辦理方式</w:t>
            </w:r>
          </w:p>
        </w:tc>
      </w:tr>
      <w:tr w:rsidR="00234678" w14:paraId="27D62377" w14:textId="77777777" w:rsidTr="00346F8A">
        <w:tc>
          <w:tcPr>
            <w:tcW w:w="1578" w:type="pct"/>
          </w:tcPr>
          <w:p w14:paraId="3DBD9781" w14:textId="77777777" w:rsidR="00234678" w:rsidRPr="00F06D9B" w:rsidRDefault="00234678" w:rsidP="00517D21">
            <w:pPr>
              <w:pStyle w:val="afc"/>
            </w:pPr>
            <w:r>
              <w:rPr>
                <w:rFonts w:hint="eastAsia"/>
              </w:rPr>
              <w:t>3.</w:t>
            </w:r>
            <w:r>
              <w:t>2</w:t>
            </w:r>
            <w:r>
              <w:rPr>
                <w:rFonts w:hint="eastAsia"/>
              </w:rPr>
              <w:t>.1</w:t>
            </w:r>
            <w:r>
              <w:rPr>
                <w:rFonts w:hint="eastAsia"/>
              </w:rPr>
              <w:tab/>
            </w:r>
            <w:r w:rsidRPr="00904BF0">
              <w:rPr>
                <w:rFonts w:hint="eastAsia"/>
              </w:rPr>
              <w:t>辦理</w:t>
            </w:r>
            <w:r>
              <w:rPr>
                <w:rFonts w:hint="eastAsia"/>
              </w:rPr>
              <w:t>數位及資訊素養</w:t>
            </w:r>
            <w:r w:rsidRPr="00904BF0">
              <w:rPr>
                <w:rFonts w:hint="eastAsia"/>
              </w:rPr>
              <w:t>相關訓練課程</w:t>
            </w:r>
            <w:r>
              <w:rPr>
                <w:rFonts w:hint="eastAsia"/>
              </w:rPr>
              <w:t>。</w:t>
            </w:r>
          </w:p>
        </w:tc>
        <w:tc>
          <w:tcPr>
            <w:tcW w:w="1313" w:type="pct"/>
          </w:tcPr>
          <w:p w14:paraId="2D69FEC4" w14:textId="77777777" w:rsidR="00234678" w:rsidRDefault="00234678" w:rsidP="00517D21">
            <w:pPr>
              <w:pStyle w:val="afc"/>
            </w:pPr>
            <w:r>
              <w:rPr>
                <w:rFonts w:hint="eastAsia"/>
              </w:rPr>
              <w:t>每年至少辦理</w:t>
            </w:r>
            <w:r>
              <w:rPr>
                <w:rFonts w:hint="eastAsia"/>
              </w:rPr>
              <w:t>3</w:t>
            </w:r>
            <w:r>
              <w:rPr>
                <w:rFonts w:hint="eastAsia"/>
              </w:rPr>
              <w:t>場以上數位素養</w:t>
            </w:r>
            <w:r w:rsidRPr="00904BF0">
              <w:rPr>
                <w:rFonts w:hint="eastAsia"/>
              </w:rPr>
              <w:t>相關訓練課程</w:t>
            </w:r>
            <w:r>
              <w:rPr>
                <w:rFonts w:hint="eastAsia"/>
              </w:rPr>
              <w:t>。</w:t>
            </w:r>
          </w:p>
        </w:tc>
        <w:tc>
          <w:tcPr>
            <w:tcW w:w="2109" w:type="pct"/>
          </w:tcPr>
          <w:p w14:paraId="565F79F2" w14:textId="77777777" w:rsidR="00234678" w:rsidRDefault="00234678" w:rsidP="00517D21">
            <w:pPr>
              <w:pStyle w:val="afc"/>
            </w:pPr>
            <w:r>
              <w:rPr>
                <w:rFonts w:hint="eastAsia"/>
              </w:rPr>
              <w:t>分齡分眾辦理各類數位素養相關訓練課程。</w:t>
            </w:r>
          </w:p>
        </w:tc>
      </w:tr>
      <w:tr w:rsidR="00234678" w14:paraId="2E96796E" w14:textId="77777777" w:rsidTr="00346F8A">
        <w:tc>
          <w:tcPr>
            <w:tcW w:w="1578" w:type="pct"/>
          </w:tcPr>
          <w:p w14:paraId="5D1B4AF2" w14:textId="77777777" w:rsidR="00234678" w:rsidRDefault="00234678" w:rsidP="00517D21">
            <w:pPr>
              <w:pStyle w:val="afc"/>
            </w:pPr>
            <w:r>
              <w:t>3</w:t>
            </w:r>
            <w:r>
              <w:rPr>
                <w:rFonts w:hint="eastAsia"/>
              </w:rPr>
              <w:t>.</w:t>
            </w:r>
            <w:r>
              <w:t>2</w:t>
            </w:r>
            <w:r>
              <w:rPr>
                <w:rFonts w:hint="eastAsia"/>
              </w:rPr>
              <w:t>.</w:t>
            </w:r>
            <w:r>
              <w:t>2</w:t>
            </w:r>
            <w:r w:rsidRPr="00904BF0">
              <w:rPr>
                <w:rFonts w:hint="eastAsia"/>
              </w:rPr>
              <w:t>辦理早期素養訓練課程</w:t>
            </w:r>
            <w:r>
              <w:rPr>
                <w:rFonts w:hint="eastAsia"/>
              </w:rPr>
              <w:t>。</w:t>
            </w:r>
          </w:p>
          <w:p w14:paraId="7B170106" w14:textId="77777777" w:rsidR="00234678" w:rsidRPr="00C86FEE" w:rsidRDefault="00234678" w:rsidP="00517D21">
            <w:pPr>
              <w:pStyle w:val="afc"/>
            </w:pPr>
          </w:p>
        </w:tc>
        <w:tc>
          <w:tcPr>
            <w:tcW w:w="1313" w:type="pct"/>
          </w:tcPr>
          <w:p w14:paraId="3C8F3E96" w14:textId="77777777" w:rsidR="00234678" w:rsidRDefault="00234678" w:rsidP="00517D21">
            <w:pPr>
              <w:pStyle w:val="afc"/>
            </w:pPr>
            <w:r>
              <w:rPr>
                <w:rFonts w:hint="eastAsia"/>
              </w:rPr>
              <w:t>每年至少辦理</w:t>
            </w:r>
            <w:r>
              <w:rPr>
                <w:rFonts w:hint="eastAsia"/>
              </w:rPr>
              <w:t>4</w:t>
            </w:r>
            <w:r>
              <w:rPr>
                <w:rFonts w:hint="eastAsia"/>
              </w:rPr>
              <w:t>場以上</w:t>
            </w:r>
            <w:r w:rsidRPr="00904BF0">
              <w:rPr>
                <w:rFonts w:hint="eastAsia"/>
              </w:rPr>
              <w:t>早期素養訓練課程</w:t>
            </w:r>
            <w:r>
              <w:rPr>
                <w:rFonts w:hint="eastAsia"/>
              </w:rPr>
              <w:t>。</w:t>
            </w:r>
          </w:p>
        </w:tc>
        <w:tc>
          <w:tcPr>
            <w:tcW w:w="2109" w:type="pct"/>
          </w:tcPr>
          <w:p w14:paraId="5E60E0A0" w14:textId="77777777" w:rsidR="00234678" w:rsidRDefault="00234678" w:rsidP="00AC3A78">
            <w:pPr>
              <w:pStyle w:val="afc"/>
              <w:numPr>
                <w:ilvl w:val="0"/>
                <w:numId w:val="56"/>
              </w:numPr>
            </w:pPr>
            <w:r>
              <w:rPr>
                <w:rFonts w:hint="eastAsia"/>
              </w:rPr>
              <w:t>辦理閱讀起步走相關活動。</w:t>
            </w:r>
          </w:p>
          <w:p w14:paraId="459635B0" w14:textId="77777777" w:rsidR="00234678" w:rsidRDefault="00234678" w:rsidP="00AC3A78">
            <w:pPr>
              <w:pStyle w:val="afc"/>
              <w:numPr>
                <w:ilvl w:val="0"/>
                <w:numId w:val="56"/>
              </w:numPr>
            </w:pPr>
            <w:r>
              <w:rPr>
                <w:rFonts w:hint="eastAsia"/>
              </w:rPr>
              <w:t>辦理早期素養訓練課程。</w:t>
            </w:r>
          </w:p>
        </w:tc>
      </w:tr>
    </w:tbl>
    <w:p w14:paraId="24E2247D" w14:textId="55E9D605" w:rsidR="006D1594" w:rsidRDefault="006D1594" w:rsidP="006D1594">
      <w:pPr>
        <w:pStyle w:val="32"/>
      </w:pPr>
      <w:r w:rsidRPr="00904BF0">
        <w:rPr>
          <w:rFonts w:hint="eastAsia"/>
        </w:rPr>
        <w:t>跨域合作，推廣圖書館服務與活動，創造人潮匯集場</w:t>
      </w:r>
      <w:r>
        <w:rPr>
          <w:rFonts w:hint="eastAsia"/>
        </w:rPr>
        <w:t>域</w:t>
      </w:r>
    </w:p>
    <w:tbl>
      <w:tblPr>
        <w:tblStyle w:val="aff"/>
        <w:tblW w:w="5000" w:type="pct"/>
        <w:tblLook w:val="04A0" w:firstRow="1" w:lastRow="0" w:firstColumn="1" w:lastColumn="0" w:noHBand="0" w:noVBand="1"/>
      </w:tblPr>
      <w:tblGrid>
        <w:gridCol w:w="1853"/>
        <w:gridCol w:w="1857"/>
        <w:gridCol w:w="4586"/>
      </w:tblGrid>
      <w:tr w:rsidR="00234678" w14:paraId="687C098F" w14:textId="77777777" w:rsidTr="00346F8A">
        <w:tc>
          <w:tcPr>
            <w:tcW w:w="1117" w:type="pct"/>
          </w:tcPr>
          <w:p w14:paraId="100D9089" w14:textId="77777777" w:rsidR="00234678" w:rsidRDefault="00234678" w:rsidP="00517D21">
            <w:pPr>
              <w:pStyle w:val="af"/>
              <w:spacing w:afterLines="0" w:after="0"/>
              <w:ind w:firstLineChars="0" w:firstLine="0"/>
            </w:pPr>
            <w:r>
              <w:rPr>
                <w:rFonts w:hint="eastAsia"/>
              </w:rPr>
              <w:t>行動方案</w:t>
            </w:r>
          </w:p>
        </w:tc>
        <w:tc>
          <w:tcPr>
            <w:tcW w:w="1119" w:type="pct"/>
          </w:tcPr>
          <w:p w14:paraId="736E8FE3" w14:textId="77777777" w:rsidR="00234678" w:rsidRDefault="00234678" w:rsidP="00517D21">
            <w:pPr>
              <w:pStyle w:val="af"/>
              <w:spacing w:afterLines="0" w:after="0"/>
              <w:ind w:firstLineChars="0" w:firstLine="0"/>
            </w:pPr>
            <w:r>
              <w:rPr>
                <w:rFonts w:hint="eastAsia"/>
              </w:rPr>
              <w:t>績效指標</w:t>
            </w:r>
          </w:p>
        </w:tc>
        <w:tc>
          <w:tcPr>
            <w:tcW w:w="2764" w:type="pct"/>
          </w:tcPr>
          <w:p w14:paraId="7392F98A" w14:textId="77777777" w:rsidR="00234678" w:rsidRDefault="00234678" w:rsidP="00517D21">
            <w:pPr>
              <w:pStyle w:val="af"/>
              <w:spacing w:afterLines="0" w:after="0"/>
              <w:ind w:firstLineChars="0" w:firstLine="0"/>
            </w:pPr>
            <w:r>
              <w:rPr>
                <w:rFonts w:hint="eastAsia"/>
              </w:rPr>
              <w:t>辦理方式</w:t>
            </w:r>
          </w:p>
        </w:tc>
      </w:tr>
      <w:tr w:rsidR="00234678" w14:paraId="367396F5" w14:textId="77777777" w:rsidTr="00346F8A">
        <w:tc>
          <w:tcPr>
            <w:tcW w:w="1117" w:type="pct"/>
          </w:tcPr>
          <w:p w14:paraId="79879879" w14:textId="77777777" w:rsidR="00234678" w:rsidRPr="00F06D9B" w:rsidRDefault="00234678" w:rsidP="00517D21">
            <w:pPr>
              <w:pStyle w:val="afc"/>
            </w:pPr>
            <w:r>
              <w:t>3</w:t>
            </w:r>
            <w:r>
              <w:rPr>
                <w:rFonts w:hint="eastAsia"/>
              </w:rPr>
              <w:t>.</w:t>
            </w:r>
            <w:r>
              <w:t>3</w:t>
            </w:r>
            <w:r>
              <w:rPr>
                <w:rFonts w:hint="eastAsia"/>
              </w:rPr>
              <w:t>.1</w:t>
            </w:r>
            <w:r>
              <w:rPr>
                <w:rFonts w:hint="eastAsia"/>
              </w:rPr>
              <w:tab/>
            </w:r>
            <w:r>
              <w:rPr>
                <w:rFonts w:hint="eastAsia"/>
              </w:rPr>
              <w:t>結合各級學校推廣圖書館活動，培養學子閱讀興趣。</w:t>
            </w:r>
          </w:p>
        </w:tc>
        <w:tc>
          <w:tcPr>
            <w:tcW w:w="1119" w:type="pct"/>
          </w:tcPr>
          <w:p w14:paraId="61F15EE1" w14:textId="77777777" w:rsidR="00234678" w:rsidRDefault="00234678" w:rsidP="00517D21">
            <w:pPr>
              <w:pStyle w:val="afc"/>
            </w:pPr>
            <w:r>
              <w:rPr>
                <w:rFonts w:hint="eastAsia"/>
              </w:rPr>
              <w:t>每年至少辦理</w:t>
            </w:r>
            <w:r>
              <w:rPr>
                <w:rFonts w:hint="eastAsia"/>
              </w:rPr>
              <w:t>5</w:t>
            </w:r>
            <w:r>
              <w:rPr>
                <w:rFonts w:hint="eastAsia"/>
              </w:rPr>
              <w:t>場以上相關活動。</w:t>
            </w:r>
          </w:p>
        </w:tc>
        <w:tc>
          <w:tcPr>
            <w:tcW w:w="2764" w:type="pct"/>
          </w:tcPr>
          <w:p w14:paraId="03D1C093" w14:textId="77777777" w:rsidR="00234678" w:rsidRDefault="00234678" w:rsidP="00AC3A78">
            <w:pPr>
              <w:pStyle w:val="afc"/>
              <w:numPr>
                <w:ilvl w:val="0"/>
                <w:numId w:val="57"/>
              </w:numPr>
              <w:ind w:left="169" w:hanging="197"/>
            </w:pPr>
            <w:r>
              <w:rPr>
                <w:rFonts w:hint="eastAsia"/>
              </w:rPr>
              <w:t>辦理班訪、團體辦證活動。</w:t>
            </w:r>
          </w:p>
          <w:p w14:paraId="20D56AEC" w14:textId="77777777" w:rsidR="00234678" w:rsidRDefault="00234678" w:rsidP="00AC3A78">
            <w:pPr>
              <w:pStyle w:val="afc"/>
              <w:numPr>
                <w:ilvl w:val="0"/>
                <w:numId w:val="57"/>
              </w:numPr>
              <w:ind w:left="169" w:hanging="197"/>
            </w:pPr>
            <w:r>
              <w:rPr>
                <w:rFonts w:hint="eastAsia"/>
              </w:rPr>
              <w:t>辦理暑期閱讀活動</w:t>
            </w:r>
            <w:r>
              <w:rPr>
                <w:rFonts w:hint="eastAsia"/>
              </w:rPr>
              <w:t>(</w:t>
            </w:r>
            <w:r>
              <w:rPr>
                <w:rFonts w:hint="eastAsia"/>
              </w:rPr>
              <w:t>含營隊</w:t>
            </w:r>
            <w:r>
              <w:rPr>
                <w:rFonts w:hint="eastAsia"/>
              </w:rPr>
              <w:t>)</w:t>
            </w:r>
            <w:r>
              <w:rPr>
                <w:rFonts w:hint="eastAsia"/>
              </w:rPr>
              <w:t>。</w:t>
            </w:r>
          </w:p>
        </w:tc>
      </w:tr>
      <w:tr w:rsidR="00234678" w14:paraId="0F23F752" w14:textId="77777777" w:rsidTr="00346F8A">
        <w:tc>
          <w:tcPr>
            <w:tcW w:w="1117" w:type="pct"/>
          </w:tcPr>
          <w:p w14:paraId="0B7309D4" w14:textId="77777777" w:rsidR="00234678" w:rsidRPr="003E74BA" w:rsidRDefault="00234678" w:rsidP="00517D21">
            <w:pPr>
              <w:pStyle w:val="afc"/>
            </w:pPr>
            <w:r>
              <w:t>3</w:t>
            </w:r>
            <w:r>
              <w:rPr>
                <w:rFonts w:hint="eastAsia"/>
              </w:rPr>
              <w:t>.</w:t>
            </w:r>
            <w:r>
              <w:t>3</w:t>
            </w:r>
            <w:r>
              <w:rPr>
                <w:rFonts w:hint="eastAsia"/>
              </w:rPr>
              <w:t>.2</w:t>
            </w:r>
            <w:r>
              <w:rPr>
                <w:rFonts w:hint="eastAsia"/>
              </w:rPr>
              <w:t>結合</w:t>
            </w:r>
            <w:r w:rsidRPr="00904BF0">
              <w:rPr>
                <w:rFonts w:hint="eastAsia"/>
              </w:rPr>
              <w:t>民間團體</w:t>
            </w:r>
            <w:r>
              <w:rPr>
                <w:rFonts w:hint="eastAsia"/>
              </w:rPr>
              <w:t>與</w:t>
            </w:r>
            <w:r w:rsidRPr="00904BF0">
              <w:rPr>
                <w:rFonts w:hint="eastAsia"/>
              </w:rPr>
              <w:t>財團法人，推動城市閱讀風氣</w:t>
            </w:r>
            <w:r>
              <w:rPr>
                <w:rFonts w:hint="eastAsia"/>
              </w:rPr>
              <w:t>。</w:t>
            </w:r>
          </w:p>
        </w:tc>
        <w:tc>
          <w:tcPr>
            <w:tcW w:w="1119" w:type="pct"/>
          </w:tcPr>
          <w:p w14:paraId="574CAECE" w14:textId="77777777" w:rsidR="00234678" w:rsidRDefault="00234678" w:rsidP="00517D21">
            <w:pPr>
              <w:pStyle w:val="afc"/>
            </w:pPr>
            <w:r>
              <w:rPr>
                <w:rFonts w:hint="eastAsia"/>
              </w:rPr>
              <w:t>每年至少辦理</w:t>
            </w:r>
            <w:r>
              <w:rPr>
                <w:rFonts w:hint="eastAsia"/>
              </w:rPr>
              <w:t>3</w:t>
            </w:r>
            <w:r>
              <w:rPr>
                <w:rFonts w:hint="eastAsia"/>
              </w:rPr>
              <w:t>場以上相關活動。</w:t>
            </w:r>
          </w:p>
        </w:tc>
        <w:tc>
          <w:tcPr>
            <w:tcW w:w="2764" w:type="pct"/>
          </w:tcPr>
          <w:p w14:paraId="33DAF5CB" w14:textId="77777777" w:rsidR="00234678" w:rsidRDefault="00234678" w:rsidP="00AC3A78">
            <w:pPr>
              <w:pStyle w:val="afc"/>
              <w:numPr>
                <w:ilvl w:val="0"/>
                <w:numId w:val="59"/>
              </w:numPr>
            </w:pPr>
            <w:r>
              <w:rPr>
                <w:rFonts w:hint="eastAsia"/>
              </w:rPr>
              <w:t>與在地獨立書店辦理新書發表講座。</w:t>
            </w:r>
          </w:p>
          <w:p w14:paraId="7214483B" w14:textId="77777777" w:rsidR="00234678" w:rsidRDefault="00234678" w:rsidP="00AC3A78">
            <w:pPr>
              <w:pStyle w:val="afc"/>
              <w:numPr>
                <w:ilvl w:val="0"/>
                <w:numId w:val="59"/>
              </w:numPr>
            </w:pPr>
            <w:r>
              <w:rPr>
                <w:rFonts w:hint="eastAsia"/>
              </w:rPr>
              <w:t>與在地文教基金會辦理青少年文學活動。</w:t>
            </w:r>
          </w:p>
        </w:tc>
      </w:tr>
      <w:tr w:rsidR="00234678" w14:paraId="26BAF58F" w14:textId="77777777" w:rsidTr="00346F8A">
        <w:tc>
          <w:tcPr>
            <w:tcW w:w="1117" w:type="pct"/>
          </w:tcPr>
          <w:p w14:paraId="71D3D03D" w14:textId="77777777" w:rsidR="00234678" w:rsidRPr="00C86FEE" w:rsidRDefault="00234678" w:rsidP="00517D21">
            <w:pPr>
              <w:pStyle w:val="afc"/>
            </w:pPr>
            <w:r>
              <w:t>3</w:t>
            </w:r>
            <w:r>
              <w:rPr>
                <w:rFonts w:hint="eastAsia"/>
              </w:rPr>
              <w:t>.</w:t>
            </w:r>
            <w:r>
              <w:t>3</w:t>
            </w:r>
            <w:r>
              <w:rPr>
                <w:rFonts w:hint="eastAsia"/>
              </w:rPr>
              <w:t>.3</w:t>
            </w:r>
            <w:r>
              <w:rPr>
                <w:rFonts w:hint="eastAsia"/>
              </w:rPr>
              <w:t>整合縣府資源，發展文化觀光。</w:t>
            </w:r>
          </w:p>
        </w:tc>
        <w:tc>
          <w:tcPr>
            <w:tcW w:w="1119" w:type="pct"/>
          </w:tcPr>
          <w:p w14:paraId="65E8B0FD" w14:textId="77777777" w:rsidR="00234678" w:rsidRDefault="00234678" w:rsidP="00517D21">
            <w:pPr>
              <w:pStyle w:val="afc"/>
            </w:pPr>
            <w:r>
              <w:rPr>
                <w:rFonts w:hint="eastAsia"/>
              </w:rPr>
              <w:t>每年至少辦理</w:t>
            </w:r>
            <w:r>
              <w:rPr>
                <w:rFonts w:hint="eastAsia"/>
              </w:rPr>
              <w:t>2</w:t>
            </w:r>
            <w:r>
              <w:rPr>
                <w:rFonts w:hint="eastAsia"/>
              </w:rPr>
              <w:t>場以上相關活動。</w:t>
            </w:r>
          </w:p>
        </w:tc>
        <w:tc>
          <w:tcPr>
            <w:tcW w:w="2764" w:type="pct"/>
          </w:tcPr>
          <w:p w14:paraId="2ADACB6E" w14:textId="77777777" w:rsidR="00234678" w:rsidRDefault="00234678" w:rsidP="00517D21">
            <w:pPr>
              <w:pBdr>
                <w:top w:val="nil"/>
                <w:left w:val="nil"/>
                <w:bottom w:val="nil"/>
                <w:right w:val="nil"/>
                <w:between w:val="nil"/>
              </w:pBdr>
              <w:jc w:val="left"/>
            </w:pPr>
            <w:r w:rsidRPr="00305B17">
              <w:rPr>
                <w:rFonts w:hint="eastAsia"/>
              </w:rPr>
              <w:t>與教育及觀光處協力辦理特色活動。</w:t>
            </w:r>
          </w:p>
        </w:tc>
      </w:tr>
      <w:tr w:rsidR="00234678" w14:paraId="5D97C6CD" w14:textId="77777777" w:rsidTr="00346F8A">
        <w:tc>
          <w:tcPr>
            <w:tcW w:w="1117" w:type="pct"/>
          </w:tcPr>
          <w:p w14:paraId="6D6B2412" w14:textId="77777777" w:rsidR="00234678" w:rsidRDefault="00234678" w:rsidP="00517D21">
            <w:pPr>
              <w:pStyle w:val="afc"/>
            </w:pPr>
            <w:r>
              <w:rPr>
                <w:rFonts w:hint="eastAsia"/>
              </w:rPr>
              <w:t>3</w:t>
            </w:r>
            <w:r>
              <w:t xml:space="preserve">.3.4 </w:t>
            </w:r>
            <w:r w:rsidRPr="00BF5148">
              <w:rPr>
                <w:rFonts w:hint="eastAsia"/>
              </w:rPr>
              <w:t>打造圖美館周邊成為在地文創產業聚落</w:t>
            </w:r>
            <w:r>
              <w:rPr>
                <w:rFonts w:hint="eastAsia"/>
              </w:rPr>
              <w:t>。</w:t>
            </w:r>
          </w:p>
        </w:tc>
        <w:tc>
          <w:tcPr>
            <w:tcW w:w="1119" w:type="pct"/>
          </w:tcPr>
          <w:p w14:paraId="4253BE6D" w14:textId="77777777" w:rsidR="00234678" w:rsidRPr="003258FA" w:rsidRDefault="00234678" w:rsidP="00517D21">
            <w:pPr>
              <w:pStyle w:val="afc"/>
            </w:pPr>
            <w:r w:rsidRPr="00305B17">
              <w:rPr>
                <w:rFonts w:hint="eastAsia"/>
              </w:rPr>
              <w:t>打造</w:t>
            </w:r>
            <w:r w:rsidRPr="00305B17">
              <w:rPr>
                <w:rFonts w:hint="eastAsia"/>
              </w:rPr>
              <w:t>1</w:t>
            </w:r>
            <w:r w:rsidRPr="00305B17">
              <w:rPr>
                <w:rFonts w:hint="eastAsia"/>
              </w:rPr>
              <w:t>處在地文創產業聚落。</w:t>
            </w:r>
          </w:p>
        </w:tc>
        <w:tc>
          <w:tcPr>
            <w:tcW w:w="2764" w:type="pct"/>
          </w:tcPr>
          <w:p w14:paraId="21BD270D" w14:textId="77777777" w:rsidR="00234678" w:rsidRDefault="00234678" w:rsidP="00AC3A78">
            <w:pPr>
              <w:pStyle w:val="afc"/>
              <w:numPr>
                <w:ilvl w:val="0"/>
                <w:numId w:val="60"/>
              </w:numPr>
            </w:pPr>
            <w:r>
              <w:rPr>
                <w:rFonts w:hint="eastAsia"/>
              </w:rPr>
              <w:t>國軍營舍讓藝術家進駐，進行創作及展示。</w:t>
            </w:r>
          </w:p>
          <w:p w14:paraId="708FF430" w14:textId="77777777" w:rsidR="00234678" w:rsidRDefault="00234678" w:rsidP="00AC3A78">
            <w:pPr>
              <w:pStyle w:val="afc"/>
              <w:numPr>
                <w:ilvl w:val="0"/>
                <w:numId w:val="60"/>
              </w:numPr>
            </w:pPr>
            <w:r>
              <w:rPr>
                <w:rFonts w:hint="eastAsia"/>
              </w:rPr>
              <w:t>定期辦理假日文創市集。</w:t>
            </w:r>
          </w:p>
        </w:tc>
      </w:tr>
    </w:tbl>
    <w:p w14:paraId="4F389BA5" w14:textId="3EEB2CD5" w:rsidR="00513462" w:rsidRDefault="00513462" w:rsidP="00513462">
      <w:pPr>
        <w:pStyle w:val="32"/>
      </w:pPr>
      <w:r w:rsidRPr="00513462">
        <w:rPr>
          <w:rFonts w:hint="eastAsia"/>
        </w:rPr>
        <w:t>多元行銷圖書館館藏與服務，提升民眾使用率與黏著</w:t>
      </w:r>
      <w:r>
        <w:rPr>
          <w:rFonts w:hint="eastAsia"/>
        </w:rPr>
        <w:t>度</w:t>
      </w:r>
    </w:p>
    <w:tbl>
      <w:tblPr>
        <w:tblStyle w:val="aff"/>
        <w:tblW w:w="5000" w:type="pct"/>
        <w:tblLook w:val="04A0" w:firstRow="1" w:lastRow="0" w:firstColumn="1" w:lastColumn="0" w:noHBand="0" w:noVBand="1"/>
      </w:tblPr>
      <w:tblGrid>
        <w:gridCol w:w="1861"/>
        <w:gridCol w:w="1867"/>
        <w:gridCol w:w="4568"/>
      </w:tblGrid>
      <w:tr w:rsidR="00234678" w14:paraId="08DCA68E" w14:textId="77777777" w:rsidTr="00346F8A">
        <w:tc>
          <w:tcPr>
            <w:tcW w:w="1122" w:type="pct"/>
          </w:tcPr>
          <w:p w14:paraId="15364743" w14:textId="77777777" w:rsidR="00234678" w:rsidRDefault="00234678" w:rsidP="00517D21">
            <w:pPr>
              <w:pStyle w:val="af"/>
              <w:spacing w:afterLines="0" w:after="0"/>
              <w:ind w:firstLineChars="0" w:firstLine="0"/>
            </w:pPr>
            <w:r>
              <w:rPr>
                <w:rFonts w:hint="eastAsia"/>
              </w:rPr>
              <w:t>行動方案</w:t>
            </w:r>
          </w:p>
        </w:tc>
        <w:tc>
          <w:tcPr>
            <w:tcW w:w="1125" w:type="pct"/>
          </w:tcPr>
          <w:p w14:paraId="5E5889CA" w14:textId="77777777" w:rsidR="00234678" w:rsidRDefault="00234678" w:rsidP="00517D21">
            <w:pPr>
              <w:pStyle w:val="af"/>
              <w:spacing w:afterLines="0" w:after="0"/>
              <w:ind w:firstLineChars="0" w:firstLine="0"/>
            </w:pPr>
            <w:r>
              <w:rPr>
                <w:rFonts w:hint="eastAsia"/>
              </w:rPr>
              <w:t>績效指標</w:t>
            </w:r>
          </w:p>
        </w:tc>
        <w:tc>
          <w:tcPr>
            <w:tcW w:w="2753" w:type="pct"/>
          </w:tcPr>
          <w:p w14:paraId="05AAE9EC" w14:textId="77777777" w:rsidR="00234678" w:rsidRDefault="00234678" w:rsidP="00517D21">
            <w:pPr>
              <w:pStyle w:val="af"/>
              <w:spacing w:afterLines="0" w:after="0"/>
              <w:ind w:firstLineChars="0" w:firstLine="0"/>
            </w:pPr>
            <w:r>
              <w:rPr>
                <w:rFonts w:hint="eastAsia"/>
              </w:rPr>
              <w:t>辦理方式</w:t>
            </w:r>
          </w:p>
        </w:tc>
      </w:tr>
      <w:tr w:rsidR="00234678" w14:paraId="138F92FB" w14:textId="77777777" w:rsidTr="00346F8A">
        <w:tc>
          <w:tcPr>
            <w:tcW w:w="1122" w:type="pct"/>
          </w:tcPr>
          <w:p w14:paraId="13EE4252" w14:textId="77777777" w:rsidR="00234678" w:rsidRPr="00F06D9B" w:rsidRDefault="00234678" w:rsidP="00517D21">
            <w:pPr>
              <w:pStyle w:val="afc"/>
            </w:pPr>
            <w:r w:rsidRPr="00513462">
              <w:rPr>
                <w:rFonts w:hint="eastAsia"/>
              </w:rPr>
              <w:t>3.4.1</w:t>
            </w:r>
            <w:r w:rsidRPr="00513462">
              <w:rPr>
                <w:rFonts w:hint="eastAsia"/>
              </w:rPr>
              <w:tab/>
            </w:r>
            <w:r w:rsidRPr="00513462">
              <w:rPr>
                <w:rFonts w:hint="eastAsia"/>
              </w:rPr>
              <w:t>精進行動書車服務，擴增行動書車服務據點。</w:t>
            </w:r>
          </w:p>
        </w:tc>
        <w:tc>
          <w:tcPr>
            <w:tcW w:w="1125" w:type="pct"/>
          </w:tcPr>
          <w:p w14:paraId="36730820" w14:textId="77777777" w:rsidR="00234678" w:rsidRDefault="00234678" w:rsidP="00517D21">
            <w:pPr>
              <w:pStyle w:val="afc"/>
            </w:pPr>
            <w:r w:rsidRPr="00305B17">
              <w:rPr>
                <w:rFonts w:hint="eastAsia"/>
              </w:rPr>
              <w:t>每年行動書車服務至少</w:t>
            </w:r>
            <w:r w:rsidRPr="00305B17">
              <w:rPr>
                <w:rFonts w:hint="eastAsia"/>
              </w:rPr>
              <w:t>20</w:t>
            </w:r>
            <w:r w:rsidRPr="00305B17">
              <w:rPr>
                <w:rFonts w:hint="eastAsia"/>
              </w:rPr>
              <w:t>次。</w:t>
            </w:r>
          </w:p>
        </w:tc>
        <w:tc>
          <w:tcPr>
            <w:tcW w:w="2753" w:type="pct"/>
          </w:tcPr>
          <w:p w14:paraId="760B8046" w14:textId="77777777" w:rsidR="00234678" w:rsidRDefault="00234678" w:rsidP="00AC3A78">
            <w:pPr>
              <w:pStyle w:val="afc"/>
              <w:numPr>
                <w:ilvl w:val="0"/>
                <w:numId w:val="58"/>
              </w:numPr>
            </w:pPr>
            <w:r>
              <w:rPr>
                <w:rFonts w:hint="eastAsia"/>
              </w:rPr>
              <w:t>徵詢校園、公共場所、觀光景點管理單位意願，提供行動書車服務。</w:t>
            </w:r>
          </w:p>
          <w:p w14:paraId="3244F6AA" w14:textId="77777777" w:rsidR="00234678" w:rsidRDefault="00234678" w:rsidP="00AC3A78">
            <w:pPr>
              <w:pStyle w:val="afc"/>
              <w:numPr>
                <w:ilvl w:val="0"/>
                <w:numId w:val="58"/>
              </w:numPr>
              <w:ind w:left="169" w:hanging="197"/>
            </w:pPr>
            <w:r>
              <w:rPr>
                <w:rFonts w:hint="eastAsia"/>
              </w:rPr>
              <w:t>因應節慶與活動，彈性派出行動書車。</w:t>
            </w:r>
          </w:p>
          <w:p w14:paraId="1AB7ADB4" w14:textId="77777777" w:rsidR="00234678" w:rsidRDefault="00234678" w:rsidP="00AC3A78">
            <w:pPr>
              <w:pStyle w:val="afc"/>
              <w:numPr>
                <w:ilvl w:val="0"/>
                <w:numId w:val="58"/>
              </w:numPr>
              <w:ind w:left="169" w:hanging="197"/>
            </w:pPr>
            <w:r>
              <w:rPr>
                <w:rFonts w:hint="eastAsia"/>
              </w:rPr>
              <w:t>統計分析各據點行動書車服務人次等資訊，評估行動書車派出頻率的適切性。</w:t>
            </w:r>
          </w:p>
        </w:tc>
      </w:tr>
      <w:tr w:rsidR="00234678" w14:paraId="4920D5F4" w14:textId="77777777" w:rsidTr="00346F8A">
        <w:tc>
          <w:tcPr>
            <w:tcW w:w="1122" w:type="pct"/>
          </w:tcPr>
          <w:p w14:paraId="060670B1" w14:textId="77777777" w:rsidR="00234678" w:rsidRPr="002749D4" w:rsidRDefault="00234678" w:rsidP="00517D21">
            <w:pPr>
              <w:pStyle w:val="afc"/>
              <w:rPr>
                <w:color w:val="FF0000"/>
              </w:rPr>
            </w:pPr>
            <w:r w:rsidRPr="002749D4">
              <w:rPr>
                <w:rFonts w:hint="eastAsia"/>
                <w:color w:val="FF0000"/>
              </w:rPr>
              <w:t>3.4.2</w:t>
            </w:r>
            <w:r w:rsidRPr="002749D4">
              <w:rPr>
                <w:rFonts w:hint="eastAsia"/>
                <w:color w:val="FF0000"/>
              </w:rPr>
              <w:tab/>
            </w:r>
            <w:r w:rsidRPr="002749D4">
              <w:rPr>
                <w:rFonts w:hint="eastAsia"/>
                <w:color w:val="FF0000"/>
              </w:rPr>
              <w:t>運用社群網路及新聞媒體，行銷圖書館館藏與服務。</w:t>
            </w:r>
          </w:p>
        </w:tc>
        <w:tc>
          <w:tcPr>
            <w:tcW w:w="1125" w:type="pct"/>
          </w:tcPr>
          <w:p w14:paraId="401DF10B" w14:textId="77777777" w:rsidR="00234678" w:rsidRPr="002749D4" w:rsidRDefault="00234678" w:rsidP="00AC3A78">
            <w:pPr>
              <w:pStyle w:val="afc"/>
              <w:numPr>
                <w:ilvl w:val="0"/>
                <w:numId w:val="61"/>
              </w:numPr>
              <w:ind w:left="169" w:hanging="197"/>
              <w:rPr>
                <w:color w:val="FF0000"/>
              </w:rPr>
            </w:pPr>
            <w:r w:rsidRPr="002749D4">
              <w:rPr>
                <w:rFonts w:hint="eastAsia"/>
                <w:color w:val="FF0000"/>
              </w:rPr>
              <w:t>每年粉絲數、追蹤人數至少增加</w:t>
            </w:r>
            <w:r w:rsidRPr="002749D4">
              <w:rPr>
                <w:rFonts w:hint="eastAsia"/>
                <w:color w:val="FF0000"/>
              </w:rPr>
              <w:t>5%</w:t>
            </w:r>
            <w:r w:rsidRPr="002749D4">
              <w:rPr>
                <w:rFonts w:hint="eastAsia"/>
                <w:color w:val="FF0000"/>
              </w:rPr>
              <w:t>。</w:t>
            </w:r>
          </w:p>
          <w:p w14:paraId="57B51C6B" w14:textId="77777777" w:rsidR="00234678" w:rsidRPr="002749D4" w:rsidRDefault="00234678" w:rsidP="00AC3A78">
            <w:pPr>
              <w:pStyle w:val="afc"/>
              <w:numPr>
                <w:ilvl w:val="0"/>
                <w:numId w:val="61"/>
              </w:numPr>
              <w:ind w:left="169" w:hanging="197"/>
              <w:rPr>
                <w:color w:val="FF0000"/>
              </w:rPr>
            </w:pPr>
            <w:r w:rsidRPr="002749D4">
              <w:rPr>
                <w:rFonts w:hint="eastAsia"/>
                <w:color w:val="FF0000"/>
              </w:rPr>
              <w:t>每年至少新聞露出</w:t>
            </w:r>
            <w:r w:rsidRPr="002749D4">
              <w:rPr>
                <w:rFonts w:hint="eastAsia"/>
                <w:color w:val="FF0000"/>
              </w:rPr>
              <w:t>30</w:t>
            </w:r>
            <w:r w:rsidRPr="002749D4">
              <w:rPr>
                <w:rFonts w:hint="eastAsia"/>
                <w:color w:val="FF0000"/>
              </w:rPr>
              <w:t>則。</w:t>
            </w:r>
          </w:p>
        </w:tc>
        <w:tc>
          <w:tcPr>
            <w:tcW w:w="2753" w:type="pct"/>
          </w:tcPr>
          <w:p w14:paraId="5A102483" w14:textId="77777777" w:rsidR="00234678" w:rsidRPr="002749D4" w:rsidRDefault="00234678" w:rsidP="00AC3A78">
            <w:pPr>
              <w:pStyle w:val="afc"/>
              <w:numPr>
                <w:ilvl w:val="0"/>
                <w:numId w:val="62"/>
              </w:numPr>
              <w:ind w:left="169" w:hanging="197"/>
              <w:rPr>
                <w:color w:val="FF0000"/>
              </w:rPr>
            </w:pPr>
            <w:r w:rsidRPr="002749D4">
              <w:rPr>
                <w:rFonts w:hint="eastAsia"/>
                <w:color w:val="FF0000"/>
              </w:rPr>
              <w:t>配合圖書館舉辦各項推廣活動與教育訓練，利用社群網路進行宣傳。</w:t>
            </w:r>
          </w:p>
          <w:p w14:paraId="3855A828" w14:textId="77777777" w:rsidR="00234678" w:rsidRPr="002749D4" w:rsidRDefault="00234678" w:rsidP="00AC3A78">
            <w:pPr>
              <w:pStyle w:val="afc"/>
              <w:numPr>
                <w:ilvl w:val="0"/>
                <w:numId w:val="62"/>
              </w:numPr>
              <w:ind w:left="169" w:hanging="197"/>
              <w:rPr>
                <w:color w:val="FF0000"/>
              </w:rPr>
            </w:pPr>
            <w:r w:rsidRPr="002749D4">
              <w:rPr>
                <w:color w:val="FF0000"/>
              </w:rPr>
              <w:t>於金門日報發布圖書館活動、服務及施政成果。</w:t>
            </w:r>
          </w:p>
        </w:tc>
      </w:tr>
      <w:tr w:rsidR="00234678" w14:paraId="187CC4F8" w14:textId="77777777" w:rsidTr="00346F8A">
        <w:tc>
          <w:tcPr>
            <w:tcW w:w="1122" w:type="pct"/>
          </w:tcPr>
          <w:p w14:paraId="0BBCE02A" w14:textId="77777777" w:rsidR="00234678" w:rsidRPr="00513462" w:rsidRDefault="00234678" w:rsidP="00517D21">
            <w:pPr>
              <w:pStyle w:val="afc"/>
            </w:pPr>
            <w:r>
              <w:rPr>
                <w:rFonts w:hint="eastAsia"/>
              </w:rPr>
              <w:t>3</w:t>
            </w:r>
            <w:r>
              <w:t xml:space="preserve">.4.3 </w:t>
            </w:r>
            <w:r w:rsidRPr="0013004A">
              <w:rPr>
                <w:rFonts w:hint="eastAsia"/>
              </w:rPr>
              <w:t>加值應用</w:t>
            </w:r>
            <w:r w:rsidRPr="0013004A">
              <w:rPr>
                <w:rFonts w:hint="eastAsia"/>
              </w:rPr>
              <w:t>CIS</w:t>
            </w:r>
            <w:r w:rsidRPr="0013004A">
              <w:rPr>
                <w:rFonts w:hint="eastAsia"/>
              </w:rPr>
              <w:t>，建立品牌形象</w:t>
            </w:r>
            <w:r>
              <w:rPr>
                <w:rFonts w:hint="eastAsia"/>
              </w:rPr>
              <w:t>。</w:t>
            </w:r>
          </w:p>
        </w:tc>
        <w:tc>
          <w:tcPr>
            <w:tcW w:w="1125" w:type="pct"/>
          </w:tcPr>
          <w:p w14:paraId="67F05BA9" w14:textId="77777777" w:rsidR="00234678" w:rsidRDefault="00234678" w:rsidP="00517D21">
            <w:pPr>
              <w:pStyle w:val="afc"/>
            </w:pPr>
            <w:r w:rsidRPr="00305B17">
              <w:rPr>
                <w:rFonts w:hint="eastAsia"/>
              </w:rPr>
              <w:t>每年至少製作</w:t>
            </w:r>
            <w:r w:rsidRPr="00305B17">
              <w:rPr>
                <w:rFonts w:hint="eastAsia"/>
              </w:rPr>
              <w:t>3</w:t>
            </w:r>
            <w:r w:rsidRPr="00305B17">
              <w:rPr>
                <w:rFonts w:hint="eastAsia"/>
              </w:rPr>
              <w:t>款文創宣導品。</w:t>
            </w:r>
          </w:p>
        </w:tc>
        <w:tc>
          <w:tcPr>
            <w:tcW w:w="2753" w:type="pct"/>
          </w:tcPr>
          <w:p w14:paraId="0AF94946" w14:textId="77777777" w:rsidR="00234678" w:rsidRDefault="00234678" w:rsidP="00517D21">
            <w:pPr>
              <w:pStyle w:val="afc"/>
            </w:pPr>
            <w:r>
              <w:t>每年製作公共圖書館形象宣導品。</w:t>
            </w:r>
          </w:p>
        </w:tc>
      </w:tr>
    </w:tbl>
    <w:p w14:paraId="551D6172" w14:textId="5858713C" w:rsidR="00676CD2" w:rsidRDefault="00676CD2" w:rsidP="000F5BDB">
      <w:pPr>
        <w:pStyle w:val="24"/>
      </w:pPr>
      <w:r w:rsidRPr="00904BF0">
        <w:rPr>
          <w:rFonts w:hint="eastAsia"/>
        </w:rPr>
        <w:lastRenderedPageBreak/>
        <w:t>目標四</w:t>
      </w:r>
      <w:r>
        <w:rPr>
          <w:rFonts w:hint="eastAsia"/>
        </w:rPr>
        <w:t>：</w:t>
      </w:r>
      <w:r w:rsidRPr="00904BF0">
        <w:rPr>
          <w:rFonts w:hint="eastAsia"/>
        </w:rPr>
        <w:t>珍惜金門文化資產，傳承與加值浯島重要文化資產</w:t>
      </w:r>
    </w:p>
    <w:p w14:paraId="2A4EB6B2" w14:textId="1A65C7C9" w:rsidR="006D1594" w:rsidRDefault="006D1594" w:rsidP="006D1594">
      <w:pPr>
        <w:pStyle w:val="32"/>
      </w:pPr>
      <w:r w:rsidRPr="00B21D36">
        <w:rPr>
          <w:rFonts w:hint="eastAsia"/>
        </w:rPr>
        <w:t>鼓勵文學創作，推廣金門鄉土文</w:t>
      </w:r>
      <w:r>
        <w:rPr>
          <w:rFonts w:hint="eastAsia"/>
        </w:rPr>
        <w:t>化</w:t>
      </w:r>
    </w:p>
    <w:tbl>
      <w:tblPr>
        <w:tblStyle w:val="aff"/>
        <w:tblW w:w="5000" w:type="pct"/>
        <w:tblLook w:val="04A0" w:firstRow="1" w:lastRow="0" w:firstColumn="1" w:lastColumn="0" w:noHBand="0" w:noVBand="1"/>
      </w:tblPr>
      <w:tblGrid>
        <w:gridCol w:w="1857"/>
        <w:gridCol w:w="1858"/>
        <w:gridCol w:w="4581"/>
      </w:tblGrid>
      <w:tr w:rsidR="00234678" w14:paraId="4F28D98C" w14:textId="77777777" w:rsidTr="00346F8A">
        <w:tc>
          <w:tcPr>
            <w:tcW w:w="1119" w:type="pct"/>
          </w:tcPr>
          <w:p w14:paraId="160C85AF" w14:textId="77777777" w:rsidR="00234678" w:rsidRDefault="00234678" w:rsidP="00517D21">
            <w:pPr>
              <w:pStyle w:val="af"/>
              <w:spacing w:afterLines="0" w:after="0"/>
              <w:ind w:firstLineChars="0" w:firstLine="0"/>
            </w:pPr>
            <w:r>
              <w:rPr>
                <w:rFonts w:hint="eastAsia"/>
              </w:rPr>
              <w:t>行動方案</w:t>
            </w:r>
          </w:p>
        </w:tc>
        <w:tc>
          <w:tcPr>
            <w:tcW w:w="1120" w:type="pct"/>
          </w:tcPr>
          <w:p w14:paraId="797146BD" w14:textId="77777777" w:rsidR="00234678" w:rsidRDefault="00234678" w:rsidP="00517D21">
            <w:pPr>
              <w:pStyle w:val="af"/>
              <w:spacing w:afterLines="0" w:after="0"/>
              <w:ind w:firstLineChars="0" w:firstLine="0"/>
            </w:pPr>
            <w:r>
              <w:rPr>
                <w:rFonts w:hint="eastAsia"/>
              </w:rPr>
              <w:t>績效指標</w:t>
            </w:r>
          </w:p>
        </w:tc>
        <w:tc>
          <w:tcPr>
            <w:tcW w:w="2761" w:type="pct"/>
          </w:tcPr>
          <w:p w14:paraId="09B3BB65" w14:textId="77777777" w:rsidR="00234678" w:rsidRDefault="00234678" w:rsidP="00517D21">
            <w:pPr>
              <w:pStyle w:val="af"/>
              <w:spacing w:afterLines="0" w:after="0"/>
              <w:ind w:firstLineChars="0" w:firstLine="0"/>
            </w:pPr>
            <w:r>
              <w:rPr>
                <w:rFonts w:hint="eastAsia"/>
              </w:rPr>
              <w:t>辦理方式</w:t>
            </w:r>
          </w:p>
        </w:tc>
      </w:tr>
      <w:tr w:rsidR="00234678" w14:paraId="75B9480A" w14:textId="77777777" w:rsidTr="00346F8A">
        <w:tc>
          <w:tcPr>
            <w:tcW w:w="1119" w:type="pct"/>
          </w:tcPr>
          <w:p w14:paraId="6D2EB11D" w14:textId="77777777" w:rsidR="00234678" w:rsidRPr="00F06D9B" w:rsidRDefault="00234678" w:rsidP="00517D21">
            <w:pPr>
              <w:pStyle w:val="afc"/>
            </w:pPr>
            <w:r>
              <w:rPr>
                <w:rFonts w:hint="eastAsia"/>
              </w:rPr>
              <w:t>4</w:t>
            </w:r>
            <w:r>
              <w:t>.1</w:t>
            </w:r>
            <w:r>
              <w:rPr>
                <w:rFonts w:hint="eastAsia"/>
              </w:rPr>
              <w:t>.1</w:t>
            </w:r>
            <w:r>
              <w:rPr>
                <w:rFonts w:hint="eastAsia"/>
              </w:rPr>
              <w:tab/>
            </w:r>
            <w:r w:rsidRPr="00904BF0">
              <w:rPr>
                <w:rFonts w:hint="eastAsia"/>
              </w:rPr>
              <w:t>獎</w:t>
            </w:r>
            <w:r>
              <w:rPr>
                <w:rFonts w:hint="eastAsia"/>
              </w:rPr>
              <w:t>助</w:t>
            </w:r>
            <w:r w:rsidRPr="00904BF0">
              <w:rPr>
                <w:rFonts w:hint="eastAsia"/>
              </w:rPr>
              <w:t>個人出版</w:t>
            </w:r>
            <w:r>
              <w:rPr>
                <w:rFonts w:hint="eastAsia"/>
              </w:rPr>
              <w:t>。</w:t>
            </w:r>
          </w:p>
        </w:tc>
        <w:tc>
          <w:tcPr>
            <w:tcW w:w="1120" w:type="pct"/>
          </w:tcPr>
          <w:p w14:paraId="334D9CE6" w14:textId="77777777" w:rsidR="00234678" w:rsidRDefault="00234678" w:rsidP="00517D21">
            <w:pPr>
              <w:pStyle w:val="afc"/>
            </w:pPr>
            <w:r w:rsidRPr="00305B17">
              <w:rPr>
                <w:rFonts w:hint="eastAsia"/>
              </w:rPr>
              <w:t>每年至多獎助</w:t>
            </w:r>
            <w:r w:rsidRPr="00305B17">
              <w:rPr>
                <w:rFonts w:hint="eastAsia"/>
              </w:rPr>
              <w:t>18</w:t>
            </w:r>
            <w:r w:rsidRPr="00305B17">
              <w:rPr>
                <w:rFonts w:hint="eastAsia"/>
              </w:rPr>
              <w:t>件作品。</w:t>
            </w:r>
          </w:p>
        </w:tc>
        <w:tc>
          <w:tcPr>
            <w:tcW w:w="2761" w:type="pct"/>
          </w:tcPr>
          <w:p w14:paraId="4388E4AB" w14:textId="77777777" w:rsidR="00234678" w:rsidRDefault="00234678" w:rsidP="00517D21">
            <w:pPr>
              <w:pStyle w:val="afc"/>
            </w:pPr>
            <w:r w:rsidRPr="00305B17">
              <w:rPr>
                <w:rFonts w:hint="eastAsia"/>
              </w:rPr>
              <w:t>公告辦理徵件，獲補助出版者將協助送「國史館台灣文獻館獎勵出版文獻書刊」評審。</w:t>
            </w:r>
          </w:p>
        </w:tc>
      </w:tr>
      <w:tr w:rsidR="00234678" w14:paraId="0E1B7458" w14:textId="77777777" w:rsidTr="00346F8A">
        <w:tc>
          <w:tcPr>
            <w:tcW w:w="1119" w:type="pct"/>
          </w:tcPr>
          <w:p w14:paraId="600D9241" w14:textId="77777777" w:rsidR="00234678" w:rsidRPr="003E74BA" w:rsidRDefault="00234678" w:rsidP="00517D21">
            <w:pPr>
              <w:pStyle w:val="afc"/>
            </w:pPr>
            <w:r>
              <w:rPr>
                <w:rFonts w:hint="eastAsia"/>
              </w:rPr>
              <w:t>4</w:t>
            </w:r>
            <w:r>
              <w:t>.1.2</w:t>
            </w:r>
            <w:r w:rsidRPr="00904BF0">
              <w:rPr>
                <w:rFonts w:hint="eastAsia"/>
              </w:rPr>
              <w:t>舉辦浯島文學獎</w:t>
            </w:r>
            <w:r>
              <w:rPr>
                <w:rFonts w:hint="eastAsia"/>
              </w:rPr>
              <w:t>徵文比賽活動。</w:t>
            </w:r>
          </w:p>
        </w:tc>
        <w:tc>
          <w:tcPr>
            <w:tcW w:w="1120" w:type="pct"/>
          </w:tcPr>
          <w:p w14:paraId="03B0B3BD" w14:textId="77777777" w:rsidR="00234678" w:rsidRDefault="00234678" w:rsidP="00AC3A78">
            <w:pPr>
              <w:pStyle w:val="afc"/>
              <w:numPr>
                <w:ilvl w:val="0"/>
                <w:numId w:val="63"/>
              </w:numPr>
              <w:ind w:left="157" w:hanging="157"/>
            </w:pPr>
            <w:r>
              <w:rPr>
                <w:rFonts w:hint="eastAsia"/>
              </w:rPr>
              <w:t>每年舉辦</w:t>
            </w:r>
            <w:r>
              <w:rPr>
                <w:rFonts w:hint="eastAsia"/>
              </w:rPr>
              <w:t>1</w:t>
            </w:r>
            <w:r>
              <w:rPr>
                <w:rFonts w:hint="eastAsia"/>
              </w:rPr>
              <w:t>次</w:t>
            </w:r>
            <w:r w:rsidRPr="00904BF0">
              <w:rPr>
                <w:rFonts w:hint="eastAsia"/>
              </w:rPr>
              <w:t>浯島文學獎</w:t>
            </w:r>
            <w:r>
              <w:rPr>
                <w:rFonts w:hint="eastAsia"/>
              </w:rPr>
              <w:t>徵文比賽活動。</w:t>
            </w:r>
          </w:p>
          <w:p w14:paraId="2CEC1142" w14:textId="77777777" w:rsidR="00234678" w:rsidRDefault="00234678" w:rsidP="00AC3A78">
            <w:pPr>
              <w:pStyle w:val="afc"/>
              <w:numPr>
                <w:ilvl w:val="0"/>
                <w:numId w:val="63"/>
              </w:numPr>
              <w:ind w:left="157" w:hanging="157"/>
            </w:pPr>
            <w:r w:rsidRPr="001036B9">
              <w:rPr>
                <w:rFonts w:hint="eastAsia"/>
              </w:rPr>
              <w:t>每年出版作品輯</w:t>
            </w:r>
            <w:r w:rsidRPr="001036B9">
              <w:rPr>
                <w:rFonts w:hint="eastAsia"/>
              </w:rPr>
              <w:t>1</w:t>
            </w:r>
            <w:r w:rsidRPr="001036B9">
              <w:rPr>
                <w:rFonts w:hint="eastAsia"/>
              </w:rPr>
              <w:t>冊</w:t>
            </w:r>
            <w:r w:rsidRPr="001036B9">
              <w:rPr>
                <w:rFonts w:hint="eastAsia"/>
              </w:rPr>
              <w:t>200</w:t>
            </w:r>
            <w:r w:rsidRPr="001036B9">
              <w:rPr>
                <w:rFonts w:hint="eastAsia"/>
              </w:rPr>
              <w:t>本</w:t>
            </w:r>
            <w:r>
              <w:rPr>
                <w:rFonts w:hint="eastAsia"/>
              </w:rPr>
              <w:t>。</w:t>
            </w:r>
          </w:p>
        </w:tc>
        <w:tc>
          <w:tcPr>
            <w:tcW w:w="2761" w:type="pct"/>
          </w:tcPr>
          <w:p w14:paraId="775EE245" w14:textId="77777777" w:rsidR="00234678" w:rsidRPr="001036B9" w:rsidRDefault="00234678" w:rsidP="00517D21">
            <w:r w:rsidRPr="001036B9">
              <w:rPr>
                <w:rFonts w:hint="eastAsia"/>
                <w:szCs w:val="22"/>
              </w:rPr>
              <w:t>浯島文學獎經由公開徵稿，</w:t>
            </w:r>
            <w:r>
              <w:rPr>
                <w:rFonts w:hint="eastAsia"/>
                <w:szCs w:val="22"/>
              </w:rPr>
              <w:t>作品內容須具備金門當地元素，</w:t>
            </w:r>
            <w:r w:rsidRPr="001036B9">
              <w:rPr>
                <w:rFonts w:hint="eastAsia"/>
                <w:szCs w:val="22"/>
              </w:rPr>
              <w:t>經過資格審、複審、決審，選出年度得獎者，徵稿種類為散文、小說、新詩，</w:t>
            </w:r>
            <w:r>
              <w:rPr>
                <w:rFonts w:hint="eastAsia"/>
              </w:rPr>
              <w:t>總獎金</w:t>
            </w:r>
            <w:r>
              <w:rPr>
                <w:rFonts w:hint="eastAsia"/>
              </w:rPr>
              <w:t>100</w:t>
            </w:r>
            <w:r>
              <w:rPr>
                <w:rFonts w:hint="eastAsia"/>
              </w:rPr>
              <w:t>萬元。</w:t>
            </w:r>
          </w:p>
        </w:tc>
      </w:tr>
    </w:tbl>
    <w:p w14:paraId="77EE7D3C" w14:textId="409B1CA6" w:rsidR="006D1594" w:rsidRDefault="006D1594" w:rsidP="004B6734">
      <w:pPr>
        <w:pStyle w:val="32"/>
      </w:pPr>
      <w:r w:rsidRPr="008068C4">
        <w:rPr>
          <w:rFonts w:hint="eastAsia"/>
        </w:rPr>
        <w:t>記錄在地故事，典藏歷史記憶</w:t>
      </w:r>
    </w:p>
    <w:tbl>
      <w:tblPr>
        <w:tblStyle w:val="aff"/>
        <w:tblW w:w="5000" w:type="pct"/>
        <w:tblLook w:val="04A0" w:firstRow="1" w:lastRow="0" w:firstColumn="1" w:lastColumn="0" w:noHBand="0" w:noVBand="1"/>
      </w:tblPr>
      <w:tblGrid>
        <w:gridCol w:w="2661"/>
        <w:gridCol w:w="2152"/>
        <w:gridCol w:w="3483"/>
      </w:tblGrid>
      <w:tr w:rsidR="00234678" w14:paraId="48E449DF" w14:textId="77777777" w:rsidTr="00346F8A">
        <w:tc>
          <w:tcPr>
            <w:tcW w:w="1604" w:type="pct"/>
          </w:tcPr>
          <w:p w14:paraId="2F3245D7" w14:textId="77777777" w:rsidR="00234678" w:rsidRDefault="00234678" w:rsidP="00517D21">
            <w:pPr>
              <w:pStyle w:val="af"/>
              <w:spacing w:afterLines="0" w:after="0"/>
              <w:ind w:firstLineChars="0" w:firstLine="0"/>
            </w:pPr>
            <w:r>
              <w:rPr>
                <w:rFonts w:hint="eastAsia"/>
              </w:rPr>
              <w:t>行動方案</w:t>
            </w:r>
          </w:p>
        </w:tc>
        <w:tc>
          <w:tcPr>
            <w:tcW w:w="1297" w:type="pct"/>
          </w:tcPr>
          <w:p w14:paraId="36AE0AF8" w14:textId="77777777" w:rsidR="00234678" w:rsidRDefault="00234678" w:rsidP="00517D21">
            <w:pPr>
              <w:pStyle w:val="af"/>
              <w:spacing w:afterLines="0" w:after="0"/>
              <w:ind w:firstLineChars="0" w:firstLine="0"/>
            </w:pPr>
            <w:r>
              <w:rPr>
                <w:rFonts w:hint="eastAsia"/>
              </w:rPr>
              <w:t>績效指標</w:t>
            </w:r>
          </w:p>
        </w:tc>
        <w:tc>
          <w:tcPr>
            <w:tcW w:w="2099" w:type="pct"/>
          </w:tcPr>
          <w:p w14:paraId="4DE798F8" w14:textId="77777777" w:rsidR="00234678" w:rsidRDefault="00234678" w:rsidP="00517D21">
            <w:pPr>
              <w:pStyle w:val="af"/>
              <w:spacing w:afterLines="0" w:after="0"/>
              <w:ind w:firstLineChars="0" w:firstLine="0"/>
            </w:pPr>
            <w:r>
              <w:rPr>
                <w:rFonts w:hint="eastAsia"/>
              </w:rPr>
              <w:t>辦理方式</w:t>
            </w:r>
          </w:p>
        </w:tc>
      </w:tr>
      <w:tr w:rsidR="00234678" w14:paraId="2505C053" w14:textId="77777777" w:rsidTr="00346F8A">
        <w:tc>
          <w:tcPr>
            <w:tcW w:w="1604" w:type="pct"/>
          </w:tcPr>
          <w:p w14:paraId="78F2B970" w14:textId="77777777" w:rsidR="00234678" w:rsidRPr="00F06D9B" w:rsidRDefault="00234678" w:rsidP="00517D21">
            <w:pPr>
              <w:pStyle w:val="afc"/>
            </w:pPr>
            <w:r>
              <w:t>4</w:t>
            </w:r>
            <w:r>
              <w:rPr>
                <w:rFonts w:hint="eastAsia"/>
              </w:rPr>
              <w:t>.</w:t>
            </w:r>
            <w:r>
              <w:t>2</w:t>
            </w:r>
            <w:r>
              <w:rPr>
                <w:rFonts w:hint="eastAsia"/>
              </w:rPr>
              <w:t>.1</w:t>
            </w:r>
            <w:r>
              <w:rPr>
                <w:rFonts w:hint="eastAsia"/>
              </w:rPr>
              <w:tab/>
            </w:r>
            <w:r>
              <w:rPr>
                <w:rFonts w:hint="eastAsia"/>
              </w:rPr>
              <w:t>辦理</w:t>
            </w:r>
            <w:r w:rsidRPr="00904BF0">
              <w:rPr>
                <w:rFonts w:hint="eastAsia"/>
              </w:rPr>
              <w:t>金門村史徵選出版</w:t>
            </w:r>
            <w:r>
              <w:rPr>
                <w:rFonts w:hint="eastAsia"/>
              </w:rPr>
              <w:t>計畫。</w:t>
            </w:r>
          </w:p>
        </w:tc>
        <w:tc>
          <w:tcPr>
            <w:tcW w:w="1297" w:type="pct"/>
          </w:tcPr>
          <w:p w14:paraId="12C0FE31" w14:textId="77777777" w:rsidR="00234678" w:rsidRDefault="00234678" w:rsidP="00517D21">
            <w:pPr>
              <w:pStyle w:val="afc"/>
            </w:pPr>
            <w:r w:rsidRPr="00305B17">
              <w:rPr>
                <w:rFonts w:hint="eastAsia"/>
              </w:rPr>
              <w:t>每年至多補助</w:t>
            </w:r>
            <w:r w:rsidRPr="00305B17">
              <w:rPr>
                <w:rFonts w:hint="eastAsia"/>
              </w:rPr>
              <w:t>6</w:t>
            </w:r>
            <w:r w:rsidRPr="00305B17">
              <w:rPr>
                <w:rFonts w:hint="eastAsia"/>
              </w:rPr>
              <w:t>件作品。</w:t>
            </w:r>
          </w:p>
        </w:tc>
        <w:tc>
          <w:tcPr>
            <w:tcW w:w="2099" w:type="pct"/>
          </w:tcPr>
          <w:p w14:paraId="10E46510" w14:textId="77777777" w:rsidR="00234678" w:rsidRDefault="00234678" w:rsidP="00517D21">
            <w:pPr>
              <w:pStyle w:val="afc"/>
            </w:pPr>
            <w:r w:rsidRPr="00305B17">
              <w:rPr>
                <w:rFonts w:hint="eastAsia"/>
              </w:rPr>
              <w:t>公告辦理徵件，獲補助出版者將協助送「國史館台灣文獻館獎勵出版文獻書刊」評審。</w:t>
            </w:r>
          </w:p>
        </w:tc>
      </w:tr>
      <w:tr w:rsidR="00234678" w14:paraId="1B22570A" w14:textId="77777777" w:rsidTr="00346F8A">
        <w:tc>
          <w:tcPr>
            <w:tcW w:w="1604" w:type="pct"/>
          </w:tcPr>
          <w:p w14:paraId="68AFFBC1" w14:textId="77777777" w:rsidR="00234678" w:rsidRPr="00F80B83" w:rsidRDefault="00234678" w:rsidP="00517D21">
            <w:pPr>
              <w:pStyle w:val="afc"/>
              <w:rPr>
                <w:color w:val="FF0000"/>
              </w:rPr>
            </w:pPr>
            <w:r w:rsidRPr="00F80B83">
              <w:rPr>
                <w:rFonts w:hint="eastAsia"/>
                <w:color w:val="FF0000"/>
              </w:rPr>
              <w:t>4.</w:t>
            </w:r>
            <w:r w:rsidRPr="00F80B83">
              <w:rPr>
                <w:color w:val="FF0000"/>
              </w:rPr>
              <w:t>2</w:t>
            </w:r>
            <w:r w:rsidRPr="00F80B83">
              <w:rPr>
                <w:rFonts w:hint="eastAsia"/>
                <w:color w:val="FF0000"/>
              </w:rPr>
              <w:t>.2</w:t>
            </w:r>
            <w:r w:rsidRPr="00F80B83">
              <w:rPr>
                <w:rFonts w:hint="eastAsia"/>
                <w:color w:val="FF0000"/>
              </w:rPr>
              <w:t>辦理金門口述歷史徵選出版計畫。</w:t>
            </w:r>
          </w:p>
        </w:tc>
        <w:tc>
          <w:tcPr>
            <w:tcW w:w="1297" w:type="pct"/>
          </w:tcPr>
          <w:p w14:paraId="4259FF84" w14:textId="77777777" w:rsidR="00234678" w:rsidRPr="00F80B83" w:rsidRDefault="00234678" w:rsidP="00517D21">
            <w:pPr>
              <w:pStyle w:val="afc"/>
              <w:rPr>
                <w:color w:val="FF0000"/>
              </w:rPr>
            </w:pPr>
            <w:r w:rsidRPr="00F80B83">
              <w:rPr>
                <w:rFonts w:hint="eastAsia"/>
                <w:color w:val="FF0000"/>
              </w:rPr>
              <w:t>每年至多補助</w:t>
            </w:r>
            <w:r w:rsidRPr="00F80B83">
              <w:rPr>
                <w:rFonts w:hint="eastAsia"/>
                <w:color w:val="FF0000"/>
              </w:rPr>
              <w:t>2</w:t>
            </w:r>
            <w:r w:rsidRPr="00F80B83">
              <w:rPr>
                <w:rFonts w:hint="eastAsia"/>
                <w:color w:val="FF0000"/>
              </w:rPr>
              <w:t>件作品。</w:t>
            </w:r>
          </w:p>
        </w:tc>
        <w:tc>
          <w:tcPr>
            <w:tcW w:w="2099" w:type="pct"/>
          </w:tcPr>
          <w:p w14:paraId="11AC5415" w14:textId="77777777" w:rsidR="00234678" w:rsidRPr="00F80B83" w:rsidRDefault="00234678" w:rsidP="00517D21">
            <w:pPr>
              <w:pStyle w:val="afc"/>
              <w:rPr>
                <w:color w:val="FF0000"/>
              </w:rPr>
            </w:pPr>
            <w:r w:rsidRPr="00F80B83">
              <w:rPr>
                <w:rFonts w:hint="eastAsia"/>
                <w:color w:val="FF0000"/>
              </w:rPr>
              <w:t>公告辦理徵件，獲補助出版者將協助送「國史館台灣文獻館獎勵出版文獻書刊」評審。</w:t>
            </w:r>
          </w:p>
        </w:tc>
      </w:tr>
      <w:tr w:rsidR="00234678" w14:paraId="3AD409DA" w14:textId="77777777" w:rsidTr="00346F8A">
        <w:tc>
          <w:tcPr>
            <w:tcW w:w="1604" w:type="pct"/>
          </w:tcPr>
          <w:p w14:paraId="0F71D0F6" w14:textId="77777777" w:rsidR="00234678" w:rsidRPr="00C86FEE" w:rsidRDefault="00234678" w:rsidP="00517D21">
            <w:pPr>
              <w:pStyle w:val="afc"/>
            </w:pPr>
            <w:r>
              <w:rPr>
                <w:rFonts w:hint="eastAsia"/>
              </w:rPr>
              <w:t>4.</w:t>
            </w:r>
            <w:r>
              <w:t>2</w:t>
            </w:r>
            <w:r>
              <w:rPr>
                <w:rFonts w:hint="eastAsia"/>
              </w:rPr>
              <w:t>.3</w:t>
            </w:r>
            <w:r>
              <w:rPr>
                <w:rFonts w:hint="eastAsia"/>
              </w:rPr>
              <w:t>編印</w:t>
            </w:r>
            <w:r w:rsidRPr="00904BF0">
              <w:rPr>
                <w:rFonts w:hint="eastAsia"/>
              </w:rPr>
              <w:t>金門季刊</w:t>
            </w:r>
            <w:r>
              <w:rPr>
                <w:rFonts w:hint="eastAsia"/>
              </w:rPr>
              <w:t>。</w:t>
            </w:r>
          </w:p>
        </w:tc>
        <w:tc>
          <w:tcPr>
            <w:tcW w:w="1297" w:type="pct"/>
          </w:tcPr>
          <w:p w14:paraId="1C6A14EF" w14:textId="77777777" w:rsidR="00234678" w:rsidRDefault="00234678" w:rsidP="00517D21">
            <w:pPr>
              <w:pStyle w:val="afc"/>
            </w:pPr>
            <w:r w:rsidRPr="00305B17">
              <w:rPr>
                <w:rFonts w:hint="eastAsia"/>
              </w:rPr>
              <w:t>每年編印金門季刊</w:t>
            </w:r>
            <w:r w:rsidRPr="00305B17">
              <w:rPr>
                <w:rFonts w:hint="eastAsia"/>
              </w:rPr>
              <w:t>4</w:t>
            </w:r>
            <w:r w:rsidRPr="00305B17">
              <w:rPr>
                <w:rFonts w:hint="eastAsia"/>
              </w:rPr>
              <w:t>期。</w:t>
            </w:r>
          </w:p>
        </w:tc>
        <w:tc>
          <w:tcPr>
            <w:tcW w:w="2099" w:type="pct"/>
          </w:tcPr>
          <w:p w14:paraId="2CB1C4B4" w14:textId="77777777" w:rsidR="00234678" w:rsidRDefault="00234678" w:rsidP="00517D21">
            <w:pPr>
              <w:pStyle w:val="afc"/>
            </w:pPr>
            <w:r w:rsidRPr="00305B17">
              <w:rPr>
                <w:rFonts w:hint="eastAsia"/>
              </w:rPr>
              <w:t>依據政府採購法辦理公開招標，徵求季刊編輯廠商。</w:t>
            </w:r>
          </w:p>
        </w:tc>
      </w:tr>
      <w:tr w:rsidR="00300D10" w:rsidRPr="00300D10" w14:paraId="305D1AF4" w14:textId="77777777" w:rsidTr="00346F8A">
        <w:tc>
          <w:tcPr>
            <w:tcW w:w="1604" w:type="pct"/>
          </w:tcPr>
          <w:p w14:paraId="20EF8CF6" w14:textId="65E1DEEA" w:rsidR="00B93024" w:rsidRPr="00300D10" w:rsidRDefault="00B93024" w:rsidP="00517D21">
            <w:pPr>
              <w:pStyle w:val="afc"/>
              <w:rPr>
                <w:color w:val="FF0000"/>
              </w:rPr>
            </w:pPr>
            <w:r w:rsidRPr="00300D10">
              <w:rPr>
                <w:rFonts w:hint="eastAsia"/>
                <w:color w:val="FF0000"/>
              </w:rPr>
              <w:t>4.2.4</w:t>
            </w:r>
            <w:r w:rsidRPr="00300D10">
              <w:rPr>
                <w:rFonts w:hint="eastAsia"/>
                <w:color w:val="FF0000"/>
              </w:rPr>
              <w:tab/>
            </w:r>
            <w:bookmarkStart w:id="1" w:name="_Hlk120276485"/>
            <w:r w:rsidRPr="00300D10">
              <w:rPr>
                <w:rFonts w:hint="eastAsia"/>
                <w:color w:val="FF0000"/>
              </w:rPr>
              <w:t>建置金門</w:t>
            </w:r>
            <w:r w:rsidR="00300D10" w:rsidRPr="00300D10">
              <w:rPr>
                <w:rFonts w:hint="eastAsia"/>
                <w:color w:val="FF0000"/>
              </w:rPr>
              <w:t>記憶</w:t>
            </w:r>
            <w:r w:rsidR="00300D10" w:rsidRPr="001203B0">
              <w:rPr>
                <w:rFonts w:hint="eastAsia"/>
                <w:strike/>
                <w:color w:val="FF0000"/>
              </w:rPr>
              <w:t>數位</w:t>
            </w:r>
            <w:r w:rsidRPr="00300D10">
              <w:rPr>
                <w:rFonts w:hint="eastAsia"/>
                <w:color w:val="FF0000"/>
              </w:rPr>
              <w:t>數位典藏，善用網路傳播金門文化</w:t>
            </w:r>
            <w:r w:rsidR="00300D10" w:rsidRPr="00300D10">
              <w:rPr>
                <w:rFonts w:hint="eastAsia"/>
                <w:color w:val="FF0000"/>
              </w:rPr>
              <w:t>數位</w:t>
            </w:r>
            <w:r w:rsidRPr="00300D10">
              <w:rPr>
                <w:rFonts w:hint="eastAsia"/>
                <w:color w:val="FF0000"/>
              </w:rPr>
              <w:t>資產</w:t>
            </w:r>
            <w:bookmarkEnd w:id="1"/>
            <w:r w:rsidRPr="00300D10">
              <w:rPr>
                <w:rFonts w:hint="eastAsia"/>
                <w:color w:val="FF0000"/>
              </w:rPr>
              <w:t>。</w:t>
            </w:r>
          </w:p>
        </w:tc>
        <w:tc>
          <w:tcPr>
            <w:tcW w:w="1297" w:type="pct"/>
          </w:tcPr>
          <w:p w14:paraId="20FF8AAB" w14:textId="233E0B49" w:rsidR="00B93024" w:rsidRPr="00300D10" w:rsidRDefault="00B93024" w:rsidP="00517D21">
            <w:pPr>
              <w:pStyle w:val="afc"/>
              <w:rPr>
                <w:color w:val="FF0000"/>
              </w:rPr>
            </w:pPr>
            <w:r w:rsidRPr="00300D10">
              <w:rPr>
                <w:rFonts w:hint="eastAsia"/>
                <w:color w:val="FF0000"/>
              </w:rPr>
              <w:t>於</w:t>
            </w:r>
            <w:r w:rsidRPr="00300D10">
              <w:rPr>
                <w:rFonts w:hint="eastAsia"/>
                <w:color w:val="FF0000"/>
              </w:rPr>
              <w:t>1</w:t>
            </w:r>
            <w:r w:rsidRPr="00300D10">
              <w:rPr>
                <w:color w:val="FF0000"/>
              </w:rPr>
              <w:t>16</w:t>
            </w:r>
            <w:r w:rsidRPr="00300D10">
              <w:rPr>
                <w:rFonts w:hint="eastAsia"/>
                <w:color w:val="FF0000"/>
              </w:rPr>
              <w:t>年完成金門記憶數位典藏</w:t>
            </w:r>
            <w:r w:rsidR="00300D10" w:rsidRPr="00300D10">
              <w:rPr>
                <w:rFonts w:hint="eastAsia"/>
                <w:color w:val="FF0000"/>
              </w:rPr>
              <w:t>系統。</w:t>
            </w:r>
          </w:p>
        </w:tc>
        <w:tc>
          <w:tcPr>
            <w:tcW w:w="2099" w:type="pct"/>
          </w:tcPr>
          <w:p w14:paraId="180E1468" w14:textId="29771660" w:rsidR="00B93024" w:rsidRPr="00300D10" w:rsidRDefault="00300D10" w:rsidP="00300D10">
            <w:pPr>
              <w:pStyle w:val="afc"/>
              <w:numPr>
                <w:ilvl w:val="0"/>
                <w:numId w:val="64"/>
              </w:numPr>
              <w:ind w:left="169" w:hanging="197"/>
              <w:rPr>
                <w:color w:val="FF0000"/>
              </w:rPr>
            </w:pPr>
            <w:r w:rsidRPr="00300D10">
              <w:rPr>
                <w:rFonts w:hint="eastAsia"/>
                <w:color w:val="FF0000"/>
              </w:rPr>
              <w:t>與國家圖書館合作金門縣</w:t>
            </w:r>
            <w:r w:rsidRPr="00300D10">
              <w:rPr>
                <w:rFonts w:hint="eastAsia"/>
                <w:color w:val="FF0000"/>
              </w:rPr>
              <w:t>(</w:t>
            </w:r>
            <w:r w:rsidRPr="00300D10">
              <w:rPr>
                <w:rFonts w:hint="eastAsia"/>
                <w:color w:val="FF0000"/>
              </w:rPr>
              <w:t>鄉鎮村</w:t>
            </w:r>
            <w:r w:rsidRPr="00300D10">
              <w:rPr>
                <w:rFonts w:hint="eastAsia"/>
                <w:color w:val="FF0000"/>
              </w:rPr>
              <w:t>)</w:t>
            </w:r>
            <w:r w:rsidRPr="00300D10">
              <w:rPr>
                <w:rFonts w:hint="eastAsia"/>
                <w:color w:val="FF0000"/>
              </w:rPr>
              <w:t>史、祖譜等資料數位化。</w:t>
            </w:r>
          </w:p>
          <w:p w14:paraId="067778AC" w14:textId="1DEAE000" w:rsidR="00300D10" w:rsidRPr="00300D10" w:rsidRDefault="00300D10" w:rsidP="00517D21">
            <w:pPr>
              <w:pStyle w:val="afc"/>
              <w:numPr>
                <w:ilvl w:val="0"/>
                <w:numId w:val="64"/>
              </w:numPr>
              <w:ind w:left="169" w:hanging="197"/>
              <w:rPr>
                <w:color w:val="FF0000"/>
              </w:rPr>
            </w:pPr>
            <w:r w:rsidRPr="00300D10">
              <w:rPr>
                <w:rFonts w:hint="eastAsia"/>
                <w:color w:val="FF0000"/>
              </w:rPr>
              <w:t>規劃、設計、建置金門記憶數位典藏系統，運用網路傳播金門文化數位資產。</w:t>
            </w:r>
          </w:p>
        </w:tc>
      </w:tr>
    </w:tbl>
    <w:p w14:paraId="0386F2E1" w14:textId="77777777" w:rsidR="006D1594" w:rsidRDefault="006D1594" w:rsidP="006D1594">
      <w:pPr>
        <w:pStyle w:val="32"/>
      </w:pPr>
      <w:r w:rsidRPr="00B21D36">
        <w:rPr>
          <w:rFonts w:hint="eastAsia"/>
        </w:rPr>
        <w:t>鼓勵文學創作，推廣金門鄉土文</w:t>
      </w:r>
      <w:r>
        <w:rPr>
          <w:rFonts w:hint="eastAsia"/>
        </w:rPr>
        <w:t>化</w:t>
      </w:r>
    </w:p>
    <w:tbl>
      <w:tblPr>
        <w:tblStyle w:val="aff"/>
        <w:tblW w:w="5000" w:type="pct"/>
        <w:tblLook w:val="04A0" w:firstRow="1" w:lastRow="0" w:firstColumn="1" w:lastColumn="0" w:noHBand="0" w:noVBand="1"/>
      </w:tblPr>
      <w:tblGrid>
        <w:gridCol w:w="2659"/>
        <w:gridCol w:w="2149"/>
        <w:gridCol w:w="3488"/>
      </w:tblGrid>
      <w:tr w:rsidR="00234678" w14:paraId="59B25D74" w14:textId="77777777" w:rsidTr="00346F8A">
        <w:tc>
          <w:tcPr>
            <w:tcW w:w="1603" w:type="pct"/>
          </w:tcPr>
          <w:p w14:paraId="56575604" w14:textId="77777777" w:rsidR="00234678" w:rsidRDefault="00234678" w:rsidP="00517D21">
            <w:pPr>
              <w:pStyle w:val="af"/>
              <w:spacing w:afterLines="0" w:after="0"/>
              <w:ind w:firstLineChars="0" w:firstLine="0"/>
            </w:pPr>
            <w:r>
              <w:rPr>
                <w:rFonts w:hint="eastAsia"/>
              </w:rPr>
              <w:t>行動方案</w:t>
            </w:r>
          </w:p>
        </w:tc>
        <w:tc>
          <w:tcPr>
            <w:tcW w:w="1295" w:type="pct"/>
          </w:tcPr>
          <w:p w14:paraId="6F8BC200" w14:textId="77777777" w:rsidR="00234678" w:rsidRDefault="00234678" w:rsidP="00517D21">
            <w:pPr>
              <w:pStyle w:val="af"/>
              <w:spacing w:afterLines="0" w:after="0"/>
              <w:ind w:firstLineChars="0" w:firstLine="0"/>
            </w:pPr>
            <w:r>
              <w:rPr>
                <w:rFonts w:hint="eastAsia"/>
              </w:rPr>
              <w:t>績效指標</w:t>
            </w:r>
          </w:p>
        </w:tc>
        <w:tc>
          <w:tcPr>
            <w:tcW w:w="2102" w:type="pct"/>
          </w:tcPr>
          <w:p w14:paraId="5F9E5F14" w14:textId="77777777" w:rsidR="00234678" w:rsidRDefault="00234678" w:rsidP="00517D21">
            <w:pPr>
              <w:pStyle w:val="af"/>
              <w:spacing w:afterLines="0" w:after="0"/>
              <w:ind w:firstLineChars="0" w:firstLine="0"/>
            </w:pPr>
            <w:r>
              <w:rPr>
                <w:rFonts w:hint="eastAsia"/>
              </w:rPr>
              <w:t>辦理方式</w:t>
            </w:r>
          </w:p>
        </w:tc>
      </w:tr>
      <w:tr w:rsidR="00234678" w14:paraId="2E2F8289" w14:textId="77777777" w:rsidTr="00346F8A">
        <w:tc>
          <w:tcPr>
            <w:tcW w:w="1603" w:type="pct"/>
          </w:tcPr>
          <w:p w14:paraId="2AB80727" w14:textId="77777777" w:rsidR="00234678" w:rsidRPr="00F06D9B" w:rsidRDefault="00234678" w:rsidP="00517D21">
            <w:pPr>
              <w:pStyle w:val="afc"/>
            </w:pPr>
            <w:r>
              <w:t>4</w:t>
            </w:r>
            <w:r>
              <w:rPr>
                <w:rFonts w:hint="eastAsia"/>
              </w:rPr>
              <w:t>.</w:t>
            </w:r>
            <w:r>
              <w:t>3</w:t>
            </w:r>
            <w:r>
              <w:rPr>
                <w:rFonts w:hint="eastAsia"/>
              </w:rPr>
              <w:t>.1</w:t>
            </w:r>
            <w:r>
              <w:rPr>
                <w:rFonts w:hint="eastAsia"/>
              </w:rPr>
              <w:tab/>
            </w:r>
            <w:r w:rsidRPr="003370C1">
              <w:rPr>
                <w:rFonts w:hint="eastAsia"/>
              </w:rPr>
              <w:t>辦理走讀村庄</w:t>
            </w:r>
            <w:r w:rsidRPr="003370C1">
              <w:rPr>
                <w:rFonts w:hint="eastAsia"/>
              </w:rPr>
              <w:t>-</w:t>
            </w:r>
            <w:r w:rsidRPr="003370C1">
              <w:rPr>
                <w:rFonts w:hint="eastAsia"/>
              </w:rPr>
              <w:t>四季閱讀漫步</w:t>
            </w:r>
            <w:r w:rsidRPr="003370C1">
              <w:rPr>
                <w:rFonts w:hint="eastAsia"/>
              </w:rPr>
              <w:t>-</w:t>
            </w:r>
            <w:r w:rsidRPr="003370C1">
              <w:rPr>
                <w:rFonts w:hint="eastAsia"/>
              </w:rPr>
              <w:t>走春、戀夏、賞秋、藏冬活動。</w:t>
            </w:r>
          </w:p>
        </w:tc>
        <w:tc>
          <w:tcPr>
            <w:tcW w:w="1295" w:type="pct"/>
          </w:tcPr>
          <w:p w14:paraId="70F73F1A" w14:textId="77777777" w:rsidR="00234678" w:rsidRDefault="00234678" w:rsidP="00517D21">
            <w:pPr>
              <w:pStyle w:val="afc"/>
            </w:pPr>
            <w:r w:rsidRPr="00B4775C">
              <w:rPr>
                <w:rFonts w:hint="eastAsia"/>
              </w:rPr>
              <w:t>每年辦理</w:t>
            </w:r>
            <w:r w:rsidRPr="00B4775C">
              <w:rPr>
                <w:rFonts w:hint="eastAsia"/>
              </w:rPr>
              <w:t>4</w:t>
            </w:r>
            <w:r w:rsidRPr="00B4775C">
              <w:rPr>
                <w:rFonts w:hint="eastAsia"/>
              </w:rPr>
              <w:t>場活動，每場參加人次至少</w:t>
            </w:r>
            <w:r w:rsidRPr="00B4775C">
              <w:rPr>
                <w:rFonts w:hint="eastAsia"/>
              </w:rPr>
              <w:t>120</w:t>
            </w:r>
            <w:r w:rsidRPr="00B4775C">
              <w:rPr>
                <w:rFonts w:hint="eastAsia"/>
              </w:rPr>
              <w:t>人次以上。</w:t>
            </w:r>
          </w:p>
        </w:tc>
        <w:tc>
          <w:tcPr>
            <w:tcW w:w="2102" w:type="pct"/>
          </w:tcPr>
          <w:p w14:paraId="583CC3C7" w14:textId="77777777" w:rsidR="00234678" w:rsidRDefault="00234678" w:rsidP="00517D21">
            <w:pPr>
              <w:pStyle w:val="afc"/>
            </w:pPr>
            <w:r w:rsidRPr="00B4775C">
              <w:rPr>
                <w:rFonts w:hint="eastAsia"/>
              </w:rPr>
              <w:t>與地方旅遊協會共同策辦，於金門日報及</w:t>
            </w:r>
            <w:r w:rsidRPr="00B4775C">
              <w:rPr>
                <w:rFonts w:hint="eastAsia"/>
              </w:rPr>
              <w:t>FB</w:t>
            </w:r>
            <w:r w:rsidRPr="00B4775C">
              <w:rPr>
                <w:rFonts w:hint="eastAsia"/>
              </w:rPr>
              <w:t>等媒體發布活動資訊</w:t>
            </w:r>
            <w:r>
              <w:rPr>
                <w:rFonts w:hint="eastAsia"/>
              </w:rPr>
              <w:t>。</w:t>
            </w:r>
          </w:p>
        </w:tc>
      </w:tr>
      <w:tr w:rsidR="00234678" w14:paraId="71D5A61E" w14:textId="77777777" w:rsidTr="00346F8A">
        <w:tc>
          <w:tcPr>
            <w:tcW w:w="1603" w:type="pct"/>
          </w:tcPr>
          <w:p w14:paraId="6FAF820E" w14:textId="77777777" w:rsidR="00234678" w:rsidRPr="003E74BA" w:rsidRDefault="00234678" w:rsidP="00517D21">
            <w:pPr>
              <w:pStyle w:val="afc"/>
            </w:pPr>
            <w:r>
              <w:t>4</w:t>
            </w:r>
            <w:r>
              <w:rPr>
                <w:rFonts w:hint="eastAsia"/>
              </w:rPr>
              <w:t>.</w:t>
            </w:r>
            <w:r>
              <w:t>3</w:t>
            </w:r>
            <w:r>
              <w:rPr>
                <w:rFonts w:hint="eastAsia"/>
              </w:rPr>
              <w:t>.2</w:t>
            </w:r>
            <w:r w:rsidRPr="00904BF0">
              <w:rPr>
                <w:rFonts w:hint="eastAsia"/>
              </w:rPr>
              <w:t>辦理兩岸圖書文化展暨交流活動計畫</w:t>
            </w:r>
            <w:r>
              <w:rPr>
                <w:rFonts w:hint="eastAsia"/>
              </w:rPr>
              <w:t>。</w:t>
            </w:r>
          </w:p>
        </w:tc>
        <w:tc>
          <w:tcPr>
            <w:tcW w:w="1295" w:type="pct"/>
          </w:tcPr>
          <w:p w14:paraId="3B1D4D72" w14:textId="77777777" w:rsidR="00234678" w:rsidRDefault="00234678" w:rsidP="00517D21">
            <w:pPr>
              <w:pStyle w:val="afc"/>
            </w:pPr>
            <w:r w:rsidRPr="00B4775C">
              <w:rPr>
                <w:rFonts w:hint="eastAsia"/>
              </w:rPr>
              <w:t>每年至少辦理</w:t>
            </w:r>
            <w:r w:rsidRPr="00B4775C">
              <w:rPr>
                <w:rFonts w:hint="eastAsia"/>
              </w:rPr>
              <w:t>1</w:t>
            </w:r>
            <w:r w:rsidRPr="00B4775C">
              <w:rPr>
                <w:rFonts w:hint="eastAsia"/>
              </w:rPr>
              <w:t>場書展及交流。</w:t>
            </w:r>
          </w:p>
        </w:tc>
        <w:tc>
          <w:tcPr>
            <w:tcW w:w="2102" w:type="pct"/>
          </w:tcPr>
          <w:p w14:paraId="6E30D9B7" w14:textId="77777777" w:rsidR="00234678" w:rsidRDefault="00234678" w:rsidP="001203B0">
            <w:pPr>
              <w:pStyle w:val="afc"/>
              <w:numPr>
                <w:ilvl w:val="0"/>
                <w:numId w:val="70"/>
              </w:numPr>
              <w:ind w:left="169" w:hanging="197"/>
            </w:pPr>
            <w:bookmarkStart w:id="2" w:name="_GoBack"/>
            <w:bookmarkEnd w:id="2"/>
            <w:r>
              <w:rPr>
                <w:rFonts w:hint="eastAsia"/>
              </w:rPr>
              <w:t>於金門當地辦理兩岸書展。</w:t>
            </w:r>
          </w:p>
          <w:p w14:paraId="631D305F" w14:textId="77777777" w:rsidR="00234678" w:rsidRDefault="00234678" w:rsidP="001203B0">
            <w:pPr>
              <w:pStyle w:val="afc"/>
              <w:numPr>
                <w:ilvl w:val="0"/>
                <w:numId w:val="70"/>
              </w:numPr>
              <w:ind w:left="169" w:hanging="197"/>
            </w:pPr>
            <w:r>
              <w:rPr>
                <w:rFonts w:hint="eastAsia"/>
              </w:rPr>
              <w:t>由局長率圖資科科長及承辦人至福建廈門進行文化交流活動。</w:t>
            </w:r>
          </w:p>
        </w:tc>
      </w:tr>
      <w:tr w:rsidR="00234678" w14:paraId="37E6BC8F" w14:textId="77777777" w:rsidTr="00346F8A">
        <w:tc>
          <w:tcPr>
            <w:tcW w:w="1603" w:type="pct"/>
          </w:tcPr>
          <w:p w14:paraId="2C52C589" w14:textId="77777777" w:rsidR="00234678" w:rsidRPr="00346F8A" w:rsidRDefault="00234678" w:rsidP="00517D21">
            <w:pPr>
              <w:pStyle w:val="afc"/>
              <w:rPr>
                <w:color w:val="FF0000"/>
              </w:rPr>
            </w:pPr>
            <w:r w:rsidRPr="00346F8A">
              <w:rPr>
                <w:color w:val="FF0000"/>
              </w:rPr>
              <w:t>4</w:t>
            </w:r>
            <w:r w:rsidRPr="00346F8A">
              <w:rPr>
                <w:rFonts w:hint="eastAsia"/>
                <w:color w:val="FF0000"/>
              </w:rPr>
              <w:t>.</w:t>
            </w:r>
            <w:r w:rsidRPr="00346F8A">
              <w:rPr>
                <w:color w:val="FF0000"/>
              </w:rPr>
              <w:t>3</w:t>
            </w:r>
            <w:r w:rsidRPr="00346F8A">
              <w:rPr>
                <w:rFonts w:hint="eastAsia"/>
                <w:color w:val="FF0000"/>
              </w:rPr>
              <w:t>.3</w:t>
            </w:r>
            <w:r w:rsidRPr="00346F8A">
              <w:rPr>
                <w:rFonts w:hint="eastAsia"/>
                <w:color w:val="FF0000"/>
              </w:rPr>
              <w:t>辦理「金門文學豆梨季」活動。</w:t>
            </w:r>
          </w:p>
        </w:tc>
        <w:tc>
          <w:tcPr>
            <w:tcW w:w="1295" w:type="pct"/>
          </w:tcPr>
          <w:p w14:paraId="7E70DD53" w14:textId="05893554" w:rsidR="00234678" w:rsidRPr="00346F8A" w:rsidRDefault="00234678" w:rsidP="00346F8A">
            <w:pPr>
              <w:pStyle w:val="afc"/>
              <w:rPr>
                <w:color w:val="FF0000"/>
              </w:rPr>
            </w:pPr>
            <w:r w:rsidRPr="00346F8A">
              <w:rPr>
                <w:color w:val="FF0000"/>
              </w:rPr>
              <w:t>每年</w:t>
            </w:r>
            <w:r w:rsidRPr="00346F8A">
              <w:rPr>
                <w:rFonts w:hint="eastAsia"/>
                <w:color w:val="FF0000"/>
              </w:rPr>
              <w:t>舉辦</w:t>
            </w:r>
            <w:r w:rsidRPr="00346F8A">
              <w:rPr>
                <w:color w:val="FF0000"/>
              </w:rPr>
              <w:t>1</w:t>
            </w:r>
            <w:r w:rsidR="00346F8A" w:rsidRPr="00346F8A">
              <w:rPr>
                <w:color w:val="FF0000"/>
              </w:rPr>
              <w:t>次，</w:t>
            </w:r>
            <w:r w:rsidR="00346F8A" w:rsidRPr="00346F8A">
              <w:rPr>
                <w:rFonts w:hint="eastAsia"/>
                <w:color w:val="FF0000"/>
              </w:rPr>
              <w:t>參加人次至少</w:t>
            </w:r>
            <w:r w:rsidR="00346F8A" w:rsidRPr="00346F8A">
              <w:rPr>
                <w:rFonts w:hint="eastAsia"/>
                <w:color w:val="FF0000"/>
              </w:rPr>
              <w:t>150</w:t>
            </w:r>
            <w:r w:rsidR="00346F8A" w:rsidRPr="00346F8A">
              <w:rPr>
                <w:rFonts w:hint="eastAsia"/>
                <w:color w:val="FF0000"/>
              </w:rPr>
              <w:t>人次以上。</w:t>
            </w:r>
          </w:p>
        </w:tc>
        <w:tc>
          <w:tcPr>
            <w:tcW w:w="2102" w:type="pct"/>
          </w:tcPr>
          <w:p w14:paraId="4AE7C112" w14:textId="08829B2E" w:rsidR="00234678" w:rsidRPr="00346F8A" w:rsidRDefault="00346F8A" w:rsidP="00517D21">
            <w:pPr>
              <w:pStyle w:val="afc"/>
              <w:rPr>
                <w:color w:val="FF0000"/>
              </w:rPr>
            </w:pPr>
            <w:r w:rsidRPr="00346F8A">
              <w:rPr>
                <w:color w:val="FF0000"/>
              </w:rPr>
              <w:t>與</w:t>
            </w:r>
            <w:r w:rsidR="00234678" w:rsidRPr="00346F8A">
              <w:rPr>
                <w:color w:val="FF0000"/>
              </w:rPr>
              <w:t>旅台金門文藝協會</w:t>
            </w:r>
            <w:r w:rsidRPr="00346F8A">
              <w:rPr>
                <w:rFonts w:hint="eastAsia"/>
                <w:color w:val="FF0000"/>
              </w:rPr>
              <w:t>共同策辦，於金門日報及</w:t>
            </w:r>
            <w:r w:rsidRPr="00346F8A">
              <w:rPr>
                <w:rFonts w:hint="eastAsia"/>
                <w:color w:val="FF0000"/>
              </w:rPr>
              <w:t>FB</w:t>
            </w:r>
            <w:r w:rsidRPr="00346F8A">
              <w:rPr>
                <w:rFonts w:hint="eastAsia"/>
                <w:color w:val="FF0000"/>
              </w:rPr>
              <w:t>等媒體發布活動資訊</w:t>
            </w:r>
            <w:r w:rsidR="00234678" w:rsidRPr="00346F8A">
              <w:rPr>
                <w:color w:val="FF0000"/>
              </w:rPr>
              <w:t>，邀請老中青世代創作者進行文學交</w:t>
            </w:r>
            <w:r w:rsidR="00234678" w:rsidRPr="00346F8A">
              <w:rPr>
                <w:color w:val="FF0000"/>
              </w:rPr>
              <w:lastRenderedPageBreak/>
              <w:t>流。</w:t>
            </w:r>
          </w:p>
        </w:tc>
      </w:tr>
    </w:tbl>
    <w:p w14:paraId="633043C7" w14:textId="1896E120" w:rsidR="00676CD2" w:rsidRDefault="00676CD2" w:rsidP="000F5BDB">
      <w:pPr>
        <w:pStyle w:val="24"/>
      </w:pPr>
      <w:r w:rsidRPr="00904BF0">
        <w:rPr>
          <w:rFonts w:hint="eastAsia"/>
        </w:rPr>
        <w:lastRenderedPageBreak/>
        <w:t>目標五</w:t>
      </w:r>
      <w:r>
        <w:rPr>
          <w:rFonts w:hint="eastAsia"/>
        </w:rPr>
        <w:t>：</w:t>
      </w:r>
      <w:r w:rsidRPr="00904BF0">
        <w:rPr>
          <w:rFonts w:hint="eastAsia"/>
        </w:rPr>
        <w:t>導入創新數位科技，建構智慧圖書館</w:t>
      </w:r>
    </w:p>
    <w:p w14:paraId="1BF8F630" w14:textId="310E9DDD" w:rsidR="008068C4" w:rsidRDefault="008068C4" w:rsidP="008068C4">
      <w:pPr>
        <w:pStyle w:val="32"/>
      </w:pPr>
      <w:r w:rsidRPr="00904BF0">
        <w:rPr>
          <w:rFonts w:hint="eastAsia"/>
        </w:rPr>
        <w:t>強化圖書館資訊系統，提供民眾一站式資訊入</w:t>
      </w:r>
      <w:r>
        <w:rPr>
          <w:rFonts w:hint="eastAsia"/>
        </w:rPr>
        <w:t>口</w:t>
      </w:r>
    </w:p>
    <w:tbl>
      <w:tblPr>
        <w:tblStyle w:val="aff"/>
        <w:tblW w:w="5000" w:type="pct"/>
        <w:tblLook w:val="04A0" w:firstRow="1" w:lastRow="0" w:firstColumn="1" w:lastColumn="0" w:noHBand="0" w:noVBand="1"/>
      </w:tblPr>
      <w:tblGrid>
        <w:gridCol w:w="2671"/>
        <w:gridCol w:w="2132"/>
        <w:gridCol w:w="3493"/>
      </w:tblGrid>
      <w:tr w:rsidR="00234678" w14:paraId="463ACCB2" w14:textId="77777777" w:rsidTr="00346F8A">
        <w:tc>
          <w:tcPr>
            <w:tcW w:w="1610" w:type="pct"/>
          </w:tcPr>
          <w:p w14:paraId="7B38FF52" w14:textId="77777777" w:rsidR="00234678" w:rsidRDefault="00234678" w:rsidP="00517D21">
            <w:pPr>
              <w:pStyle w:val="af"/>
              <w:spacing w:afterLines="0" w:after="0"/>
              <w:ind w:firstLineChars="0" w:firstLine="0"/>
            </w:pPr>
            <w:r>
              <w:rPr>
                <w:rFonts w:hint="eastAsia"/>
              </w:rPr>
              <w:t>行動方案</w:t>
            </w:r>
          </w:p>
        </w:tc>
        <w:tc>
          <w:tcPr>
            <w:tcW w:w="1285" w:type="pct"/>
          </w:tcPr>
          <w:p w14:paraId="54A7EF77" w14:textId="77777777" w:rsidR="00234678" w:rsidRDefault="00234678" w:rsidP="00517D21">
            <w:pPr>
              <w:pStyle w:val="af"/>
              <w:spacing w:afterLines="0" w:after="0"/>
              <w:ind w:firstLineChars="0" w:firstLine="0"/>
            </w:pPr>
            <w:r>
              <w:rPr>
                <w:rFonts w:hint="eastAsia"/>
              </w:rPr>
              <w:t>績效指標</w:t>
            </w:r>
          </w:p>
        </w:tc>
        <w:tc>
          <w:tcPr>
            <w:tcW w:w="2105" w:type="pct"/>
          </w:tcPr>
          <w:p w14:paraId="499A79AD" w14:textId="77777777" w:rsidR="00234678" w:rsidRDefault="00234678" w:rsidP="00517D21">
            <w:pPr>
              <w:pStyle w:val="af"/>
              <w:spacing w:afterLines="0" w:after="0"/>
              <w:ind w:firstLineChars="0" w:firstLine="0"/>
            </w:pPr>
            <w:r>
              <w:rPr>
                <w:rFonts w:hint="eastAsia"/>
              </w:rPr>
              <w:t>辦理方式</w:t>
            </w:r>
          </w:p>
        </w:tc>
      </w:tr>
      <w:tr w:rsidR="00234678" w14:paraId="466A5226" w14:textId="77777777" w:rsidTr="00346F8A">
        <w:tc>
          <w:tcPr>
            <w:tcW w:w="1610" w:type="pct"/>
          </w:tcPr>
          <w:p w14:paraId="58CBA340" w14:textId="77777777" w:rsidR="00234678" w:rsidRPr="00F06D9B" w:rsidRDefault="00234678" w:rsidP="00517D21">
            <w:pPr>
              <w:pStyle w:val="afc"/>
            </w:pPr>
            <w:r>
              <w:t>5</w:t>
            </w:r>
            <w:r>
              <w:rPr>
                <w:rFonts w:hint="eastAsia"/>
              </w:rPr>
              <w:t>.</w:t>
            </w:r>
            <w:r>
              <w:t>1</w:t>
            </w:r>
            <w:r>
              <w:rPr>
                <w:rFonts w:hint="eastAsia"/>
              </w:rPr>
              <w:t>.1</w:t>
            </w:r>
            <w:r>
              <w:rPr>
                <w:rFonts w:hint="eastAsia"/>
              </w:rPr>
              <w:t>更新</w:t>
            </w:r>
            <w:r w:rsidRPr="00904BF0">
              <w:rPr>
                <w:rFonts w:hint="eastAsia"/>
              </w:rPr>
              <w:t>圖書</w:t>
            </w:r>
            <w:r>
              <w:rPr>
                <w:rFonts w:hint="eastAsia"/>
              </w:rPr>
              <w:t>館</w:t>
            </w:r>
            <w:r w:rsidRPr="00904BF0">
              <w:rPr>
                <w:rFonts w:hint="eastAsia"/>
              </w:rPr>
              <w:t>資訊系統</w:t>
            </w:r>
            <w:r>
              <w:rPr>
                <w:rFonts w:hint="eastAsia"/>
              </w:rPr>
              <w:t>。</w:t>
            </w:r>
          </w:p>
        </w:tc>
        <w:tc>
          <w:tcPr>
            <w:tcW w:w="1285" w:type="pct"/>
          </w:tcPr>
          <w:p w14:paraId="1742BF3F" w14:textId="77777777" w:rsidR="00234678" w:rsidRDefault="00234678" w:rsidP="00517D21">
            <w:pPr>
              <w:pStyle w:val="afc"/>
            </w:pPr>
            <w:r>
              <w:rPr>
                <w:rFonts w:hint="eastAsia"/>
              </w:rPr>
              <w:t>每年更新維護圖書資訊系統功能。</w:t>
            </w:r>
          </w:p>
        </w:tc>
        <w:tc>
          <w:tcPr>
            <w:tcW w:w="2105" w:type="pct"/>
          </w:tcPr>
          <w:p w14:paraId="76AF8410" w14:textId="77777777" w:rsidR="00234678" w:rsidRDefault="00234678" w:rsidP="00517D21">
            <w:pPr>
              <w:pStyle w:val="afc"/>
            </w:pPr>
            <w:r>
              <w:rPr>
                <w:rFonts w:hint="eastAsia"/>
              </w:rPr>
              <w:t>每年更新維護圖書館資訊系統。</w:t>
            </w:r>
          </w:p>
        </w:tc>
      </w:tr>
      <w:tr w:rsidR="00234678" w14:paraId="5885725D" w14:textId="77777777" w:rsidTr="00346F8A">
        <w:tc>
          <w:tcPr>
            <w:tcW w:w="1610" w:type="pct"/>
          </w:tcPr>
          <w:p w14:paraId="77DE4ADA" w14:textId="77777777" w:rsidR="00234678" w:rsidRPr="003E74BA" w:rsidRDefault="00234678" w:rsidP="00517D21">
            <w:pPr>
              <w:pStyle w:val="afc"/>
            </w:pPr>
            <w:r>
              <w:rPr>
                <w:rFonts w:hint="eastAsia"/>
              </w:rPr>
              <w:t>5.</w:t>
            </w:r>
            <w:r>
              <w:t>1</w:t>
            </w:r>
            <w:r>
              <w:rPr>
                <w:rFonts w:hint="eastAsia"/>
              </w:rPr>
              <w:t>.2</w:t>
            </w:r>
            <w:r>
              <w:rPr>
                <w:rFonts w:hint="eastAsia"/>
              </w:rPr>
              <w:t>建置</w:t>
            </w:r>
            <w:r w:rsidRPr="00904BF0">
              <w:rPr>
                <w:rFonts w:hint="eastAsia"/>
              </w:rPr>
              <w:t>總分館入口網</w:t>
            </w:r>
            <w:r>
              <w:rPr>
                <w:rFonts w:hint="eastAsia"/>
              </w:rPr>
              <w:t>。</w:t>
            </w:r>
          </w:p>
        </w:tc>
        <w:tc>
          <w:tcPr>
            <w:tcW w:w="1285" w:type="pct"/>
          </w:tcPr>
          <w:p w14:paraId="25EA7F3D" w14:textId="363B8962" w:rsidR="00234678" w:rsidRDefault="00234678" w:rsidP="00517D21">
            <w:pPr>
              <w:pStyle w:val="afc"/>
            </w:pPr>
            <w:r w:rsidRPr="00B12B3A">
              <w:rPr>
                <w:rFonts w:hint="eastAsia"/>
                <w:color w:val="FF0000"/>
              </w:rPr>
              <w:t>於</w:t>
            </w:r>
            <w:r w:rsidR="00B12B3A" w:rsidRPr="00B12B3A">
              <w:rPr>
                <w:rFonts w:hint="eastAsia"/>
                <w:color w:val="FF0000"/>
              </w:rPr>
              <w:t>113</w:t>
            </w:r>
            <w:r w:rsidRPr="00B12B3A">
              <w:rPr>
                <w:rFonts w:hint="eastAsia"/>
                <w:color w:val="FF0000"/>
              </w:rPr>
              <w:t>年</w:t>
            </w:r>
            <w:r>
              <w:rPr>
                <w:rFonts w:hint="eastAsia"/>
              </w:rPr>
              <w:t>完成。</w:t>
            </w:r>
          </w:p>
        </w:tc>
        <w:tc>
          <w:tcPr>
            <w:tcW w:w="2105" w:type="pct"/>
          </w:tcPr>
          <w:p w14:paraId="30200C52" w14:textId="77777777" w:rsidR="00234678" w:rsidRDefault="00234678" w:rsidP="00517D21">
            <w:pPr>
              <w:pStyle w:val="afc"/>
            </w:pPr>
            <w:r>
              <w:rPr>
                <w:rFonts w:hint="eastAsia"/>
              </w:rPr>
              <w:t>建置總分館入口網，提供</w:t>
            </w:r>
            <w:r>
              <w:t>…</w:t>
            </w:r>
            <w:r>
              <w:rPr>
                <w:rFonts w:hint="eastAsia"/>
              </w:rPr>
              <w:t>等功能。</w:t>
            </w:r>
          </w:p>
        </w:tc>
      </w:tr>
    </w:tbl>
    <w:p w14:paraId="07676E37" w14:textId="124A6CAB" w:rsidR="008068C4" w:rsidRDefault="008068C4" w:rsidP="008068C4">
      <w:pPr>
        <w:pStyle w:val="32"/>
      </w:pPr>
      <w:r w:rsidRPr="00904BF0">
        <w:rPr>
          <w:rFonts w:hint="eastAsia"/>
        </w:rPr>
        <w:t>導入讀者自助式科技服務，提供便捷借閱</w:t>
      </w:r>
      <w:r>
        <w:rPr>
          <w:rFonts w:hint="eastAsia"/>
        </w:rPr>
        <w:t>服務</w:t>
      </w:r>
    </w:p>
    <w:tbl>
      <w:tblPr>
        <w:tblStyle w:val="aff"/>
        <w:tblW w:w="5000" w:type="pct"/>
        <w:tblLook w:val="04A0" w:firstRow="1" w:lastRow="0" w:firstColumn="1" w:lastColumn="0" w:noHBand="0" w:noVBand="1"/>
      </w:tblPr>
      <w:tblGrid>
        <w:gridCol w:w="1864"/>
        <w:gridCol w:w="1848"/>
        <w:gridCol w:w="4584"/>
      </w:tblGrid>
      <w:tr w:rsidR="00234678" w14:paraId="1F71B514" w14:textId="77777777" w:rsidTr="00346F8A">
        <w:tc>
          <w:tcPr>
            <w:tcW w:w="1123" w:type="pct"/>
          </w:tcPr>
          <w:p w14:paraId="3CB97D2C" w14:textId="77777777" w:rsidR="00234678" w:rsidRDefault="00234678" w:rsidP="00517D21">
            <w:pPr>
              <w:pStyle w:val="af"/>
              <w:spacing w:afterLines="0" w:after="0"/>
              <w:ind w:firstLineChars="0" w:firstLine="0"/>
            </w:pPr>
            <w:r>
              <w:rPr>
                <w:rFonts w:hint="eastAsia"/>
              </w:rPr>
              <w:t>行動方案</w:t>
            </w:r>
          </w:p>
        </w:tc>
        <w:tc>
          <w:tcPr>
            <w:tcW w:w="1114" w:type="pct"/>
          </w:tcPr>
          <w:p w14:paraId="3303C279" w14:textId="77777777" w:rsidR="00234678" w:rsidRDefault="00234678" w:rsidP="00517D21">
            <w:pPr>
              <w:pStyle w:val="af"/>
              <w:spacing w:afterLines="0" w:after="0"/>
              <w:ind w:firstLineChars="0" w:firstLine="0"/>
            </w:pPr>
            <w:r>
              <w:rPr>
                <w:rFonts w:hint="eastAsia"/>
              </w:rPr>
              <w:t>績效指標</w:t>
            </w:r>
          </w:p>
        </w:tc>
        <w:tc>
          <w:tcPr>
            <w:tcW w:w="2763" w:type="pct"/>
          </w:tcPr>
          <w:p w14:paraId="32486C5B" w14:textId="77777777" w:rsidR="00234678" w:rsidRDefault="00234678" w:rsidP="00517D21">
            <w:pPr>
              <w:pStyle w:val="af"/>
              <w:spacing w:afterLines="0" w:after="0"/>
              <w:ind w:firstLineChars="0" w:firstLine="0"/>
            </w:pPr>
            <w:r>
              <w:rPr>
                <w:rFonts w:hint="eastAsia"/>
              </w:rPr>
              <w:t>辦理方式</w:t>
            </w:r>
          </w:p>
        </w:tc>
      </w:tr>
      <w:tr w:rsidR="00234678" w14:paraId="5B45E4BA" w14:textId="77777777" w:rsidTr="00346F8A">
        <w:tc>
          <w:tcPr>
            <w:tcW w:w="1123" w:type="pct"/>
          </w:tcPr>
          <w:p w14:paraId="683C87D2" w14:textId="77777777" w:rsidR="00234678" w:rsidRPr="00F06D9B" w:rsidRDefault="00234678" w:rsidP="00517D21">
            <w:pPr>
              <w:pStyle w:val="afc"/>
            </w:pPr>
            <w:r>
              <w:t>5</w:t>
            </w:r>
            <w:r>
              <w:rPr>
                <w:rFonts w:hint="eastAsia"/>
              </w:rPr>
              <w:t>.</w:t>
            </w:r>
            <w:r>
              <w:t>2</w:t>
            </w:r>
            <w:r>
              <w:rPr>
                <w:rFonts w:hint="eastAsia"/>
              </w:rPr>
              <w:t>.1</w:t>
            </w:r>
            <w:r w:rsidRPr="00904BF0">
              <w:rPr>
                <w:rFonts w:hint="eastAsia"/>
              </w:rPr>
              <w:t>全面導入</w:t>
            </w:r>
            <w:r w:rsidRPr="00904BF0">
              <w:t>RFID</w:t>
            </w:r>
            <w:r w:rsidRPr="00904BF0">
              <w:rPr>
                <w:rFonts w:hint="eastAsia"/>
              </w:rPr>
              <w:t>智慧型館藏系統，發展</w:t>
            </w:r>
            <w:r w:rsidRPr="00904BF0">
              <w:t>RFID</w:t>
            </w:r>
            <w:r w:rsidRPr="00904BF0">
              <w:rPr>
                <w:rFonts w:hint="eastAsia"/>
              </w:rPr>
              <w:t>科技應用</w:t>
            </w:r>
            <w:r>
              <w:rPr>
                <w:rFonts w:hint="eastAsia"/>
              </w:rPr>
              <w:t>。</w:t>
            </w:r>
          </w:p>
        </w:tc>
        <w:tc>
          <w:tcPr>
            <w:tcW w:w="1114" w:type="pct"/>
          </w:tcPr>
          <w:p w14:paraId="75336F08" w14:textId="77777777" w:rsidR="00234678" w:rsidRDefault="00234678" w:rsidP="00517D21">
            <w:pPr>
              <w:pStyle w:val="afc"/>
            </w:pPr>
            <w:r w:rsidRPr="00450CF3">
              <w:rPr>
                <w:rFonts w:hint="eastAsia"/>
              </w:rPr>
              <w:t>利用</w:t>
            </w:r>
            <w:r>
              <w:rPr>
                <w:rFonts w:hint="eastAsia"/>
              </w:rPr>
              <w:t>該</w:t>
            </w:r>
            <w:r w:rsidRPr="00450CF3">
              <w:rPr>
                <w:rFonts w:hint="eastAsia"/>
              </w:rPr>
              <w:t>設備借還書之讀者使用率每年提升</w:t>
            </w:r>
            <w:r w:rsidRPr="00450CF3">
              <w:rPr>
                <w:rFonts w:hint="eastAsia"/>
              </w:rPr>
              <w:t>3-5%</w:t>
            </w:r>
            <w:r>
              <w:rPr>
                <w:rFonts w:hint="eastAsia"/>
              </w:rPr>
              <w:t>。</w:t>
            </w:r>
          </w:p>
        </w:tc>
        <w:tc>
          <w:tcPr>
            <w:tcW w:w="2763" w:type="pct"/>
          </w:tcPr>
          <w:p w14:paraId="51378DC0" w14:textId="77777777" w:rsidR="00234678" w:rsidRDefault="00234678" w:rsidP="00517D21">
            <w:pPr>
              <w:pStyle w:val="afc"/>
            </w:pPr>
            <w:r w:rsidRPr="00450CF3">
              <w:rPr>
                <w:rFonts w:hint="eastAsia"/>
              </w:rPr>
              <w:t>利用設備借還書之讀者使用率每年提升</w:t>
            </w:r>
            <w:r w:rsidRPr="00450CF3">
              <w:rPr>
                <w:rFonts w:hint="eastAsia"/>
              </w:rPr>
              <w:t>3-5%</w:t>
            </w:r>
            <w:r>
              <w:rPr>
                <w:rFonts w:hint="eastAsia"/>
              </w:rPr>
              <w:t>。</w:t>
            </w:r>
          </w:p>
        </w:tc>
      </w:tr>
      <w:tr w:rsidR="00234678" w14:paraId="76A72CC0" w14:textId="77777777" w:rsidTr="00346F8A">
        <w:tc>
          <w:tcPr>
            <w:tcW w:w="1123" w:type="pct"/>
          </w:tcPr>
          <w:p w14:paraId="23649594" w14:textId="77777777" w:rsidR="00234678" w:rsidRPr="00DC1038" w:rsidRDefault="00234678" w:rsidP="00517D21">
            <w:pPr>
              <w:pStyle w:val="afc"/>
              <w:rPr>
                <w:color w:val="FF0000"/>
              </w:rPr>
            </w:pPr>
            <w:r w:rsidRPr="00DC1038">
              <w:rPr>
                <w:rFonts w:hint="eastAsia"/>
                <w:color w:val="FF0000"/>
              </w:rPr>
              <w:t>5.</w:t>
            </w:r>
            <w:r w:rsidRPr="00DC1038">
              <w:rPr>
                <w:color w:val="FF0000"/>
              </w:rPr>
              <w:t>2</w:t>
            </w:r>
            <w:r w:rsidRPr="00DC1038">
              <w:rPr>
                <w:rFonts w:hint="eastAsia"/>
                <w:color w:val="FF0000"/>
              </w:rPr>
              <w:t>.2</w:t>
            </w:r>
            <w:r w:rsidRPr="00DC1038">
              <w:rPr>
                <w:rFonts w:hint="eastAsia"/>
                <w:color w:val="FF0000"/>
              </w:rPr>
              <w:t>建置與擴充</w:t>
            </w:r>
            <w:r w:rsidRPr="00DC1038">
              <w:rPr>
                <w:color w:val="FF0000"/>
              </w:rPr>
              <w:t>24</w:t>
            </w:r>
            <w:r w:rsidRPr="00DC1038">
              <w:rPr>
                <w:rFonts w:hint="eastAsia"/>
                <w:color w:val="FF0000"/>
              </w:rPr>
              <w:t>小時全</w:t>
            </w:r>
            <w:r w:rsidRPr="00DC1038">
              <w:rPr>
                <w:color w:val="FF0000"/>
              </w:rPr>
              <w:t>自助</w:t>
            </w:r>
            <w:r w:rsidRPr="00DC1038">
              <w:rPr>
                <w:rFonts w:hint="eastAsia"/>
                <w:color w:val="FF0000"/>
              </w:rPr>
              <w:t>借還書站。</w:t>
            </w:r>
          </w:p>
        </w:tc>
        <w:tc>
          <w:tcPr>
            <w:tcW w:w="1114" w:type="pct"/>
          </w:tcPr>
          <w:p w14:paraId="64CB18B8" w14:textId="77777777" w:rsidR="00234678" w:rsidRPr="00DC1038" w:rsidRDefault="00234678" w:rsidP="00517D21">
            <w:pPr>
              <w:pStyle w:val="afc"/>
              <w:rPr>
                <w:color w:val="FF0000"/>
              </w:rPr>
            </w:pPr>
            <w:r w:rsidRPr="00DC1038">
              <w:rPr>
                <w:rFonts w:hint="eastAsia"/>
                <w:color w:val="FF0000"/>
              </w:rPr>
              <w:t>3</w:t>
            </w:r>
            <w:r w:rsidRPr="00DC1038">
              <w:rPr>
                <w:rFonts w:hint="eastAsia"/>
                <w:color w:val="FF0000"/>
              </w:rPr>
              <w:t>年內建置</w:t>
            </w:r>
            <w:r w:rsidRPr="00DC1038">
              <w:rPr>
                <w:rFonts w:hint="eastAsia"/>
                <w:color w:val="FF0000"/>
              </w:rPr>
              <w:t>1</w:t>
            </w:r>
            <w:r w:rsidRPr="00DC1038">
              <w:rPr>
                <w:rFonts w:hint="eastAsia"/>
                <w:color w:val="FF0000"/>
              </w:rPr>
              <w:t>台。</w:t>
            </w:r>
          </w:p>
        </w:tc>
        <w:tc>
          <w:tcPr>
            <w:tcW w:w="2763" w:type="pct"/>
          </w:tcPr>
          <w:p w14:paraId="5E802F65" w14:textId="77777777" w:rsidR="00234678" w:rsidRPr="00DC1038" w:rsidRDefault="00234678" w:rsidP="00517D21">
            <w:pPr>
              <w:pStyle w:val="afc"/>
              <w:rPr>
                <w:color w:val="FF0000"/>
              </w:rPr>
            </w:pPr>
            <w:r w:rsidRPr="00DC1038">
              <w:rPr>
                <w:rFonts w:hint="eastAsia"/>
                <w:color w:val="FF0000"/>
              </w:rPr>
              <w:t>於本縣</w:t>
            </w:r>
            <w:r w:rsidRPr="00DC1038">
              <w:rPr>
                <w:color w:val="FF0000"/>
              </w:rPr>
              <w:t>其他車站建置第</w:t>
            </w:r>
            <w:r w:rsidRPr="00DC1038">
              <w:rPr>
                <w:color w:val="FF0000"/>
              </w:rPr>
              <w:t>2</w:t>
            </w:r>
            <w:r w:rsidRPr="00DC1038">
              <w:rPr>
                <w:color w:val="FF0000"/>
              </w:rPr>
              <w:t>座</w:t>
            </w:r>
            <w:r w:rsidRPr="00DC1038">
              <w:rPr>
                <w:color w:val="FF0000"/>
              </w:rPr>
              <w:t>24</w:t>
            </w:r>
            <w:r w:rsidRPr="00DC1038">
              <w:rPr>
                <w:color w:val="FF0000"/>
              </w:rPr>
              <w:t>小時全自助借還書站。</w:t>
            </w:r>
          </w:p>
        </w:tc>
      </w:tr>
    </w:tbl>
    <w:p w14:paraId="6656A9E1" w14:textId="316364B3" w:rsidR="008068C4" w:rsidRDefault="008068C4" w:rsidP="008068C4">
      <w:pPr>
        <w:pStyle w:val="32"/>
      </w:pPr>
      <w:r w:rsidRPr="00B21D36">
        <w:rPr>
          <w:rFonts w:hint="eastAsia"/>
        </w:rPr>
        <w:t>建置創新數位服務，引領民眾體驗新科技</w:t>
      </w:r>
    </w:p>
    <w:tbl>
      <w:tblPr>
        <w:tblStyle w:val="aff"/>
        <w:tblW w:w="5000" w:type="pct"/>
        <w:tblLook w:val="04A0" w:firstRow="1" w:lastRow="0" w:firstColumn="1" w:lastColumn="0" w:noHBand="0" w:noVBand="1"/>
      </w:tblPr>
      <w:tblGrid>
        <w:gridCol w:w="1860"/>
        <w:gridCol w:w="1860"/>
        <w:gridCol w:w="4576"/>
      </w:tblGrid>
      <w:tr w:rsidR="00234678" w14:paraId="2721517D" w14:textId="77777777" w:rsidTr="00346F8A">
        <w:tc>
          <w:tcPr>
            <w:tcW w:w="1121" w:type="pct"/>
          </w:tcPr>
          <w:p w14:paraId="1388AB78" w14:textId="77777777" w:rsidR="00234678" w:rsidRDefault="00234678" w:rsidP="00517D21">
            <w:pPr>
              <w:pStyle w:val="af"/>
              <w:spacing w:afterLines="0" w:after="0"/>
              <w:ind w:firstLineChars="0" w:firstLine="0"/>
            </w:pPr>
            <w:r>
              <w:rPr>
                <w:rFonts w:hint="eastAsia"/>
              </w:rPr>
              <w:t>行動方案</w:t>
            </w:r>
          </w:p>
        </w:tc>
        <w:tc>
          <w:tcPr>
            <w:tcW w:w="1121" w:type="pct"/>
          </w:tcPr>
          <w:p w14:paraId="7D26E24C" w14:textId="77777777" w:rsidR="00234678" w:rsidRDefault="00234678" w:rsidP="00517D21">
            <w:pPr>
              <w:pStyle w:val="af"/>
              <w:spacing w:afterLines="0" w:after="0"/>
              <w:ind w:firstLineChars="0" w:firstLine="0"/>
            </w:pPr>
            <w:r>
              <w:rPr>
                <w:rFonts w:hint="eastAsia"/>
              </w:rPr>
              <w:t>績效指標</w:t>
            </w:r>
          </w:p>
        </w:tc>
        <w:tc>
          <w:tcPr>
            <w:tcW w:w="2758" w:type="pct"/>
          </w:tcPr>
          <w:p w14:paraId="57C4774B" w14:textId="77777777" w:rsidR="00234678" w:rsidRDefault="00234678" w:rsidP="00517D21">
            <w:pPr>
              <w:pStyle w:val="af"/>
              <w:spacing w:afterLines="0" w:after="0"/>
              <w:ind w:firstLineChars="0" w:firstLine="0"/>
            </w:pPr>
            <w:r>
              <w:rPr>
                <w:rFonts w:hint="eastAsia"/>
              </w:rPr>
              <w:t>辦理方式</w:t>
            </w:r>
          </w:p>
        </w:tc>
      </w:tr>
      <w:tr w:rsidR="00234678" w14:paraId="658DEB28" w14:textId="77777777" w:rsidTr="00346F8A">
        <w:tc>
          <w:tcPr>
            <w:tcW w:w="1121" w:type="pct"/>
          </w:tcPr>
          <w:p w14:paraId="443FE8B3" w14:textId="77777777" w:rsidR="00234678" w:rsidRPr="00F80B83" w:rsidRDefault="00234678" w:rsidP="00517D21">
            <w:pPr>
              <w:pStyle w:val="afc"/>
              <w:rPr>
                <w:color w:val="FF0000"/>
              </w:rPr>
            </w:pPr>
            <w:r w:rsidRPr="00F80B83">
              <w:rPr>
                <w:color w:val="FF0000"/>
              </w:rPr>
              <w:t>5</w:t>
            </w:r>
            <w:r w:rsidRPr="00F80B83">
              <w:rPr>
                <w:rFonts w:hint="eastAsia"/>
                <w:color w:val="FF0000"/>
              </w:rPr>
              <w:t>.</w:t>
            </w:r>
            <w:r w:rsidRPr="00F80B83">
              <w:rPr>
                <w:color w:val="FF0000"/>
              </w:rPr>
              <w:t>3.</w:t>
            </w:r>
            <w:r w:rsidRPr="00F80B83">
              <w:rPr>
                <w:rFonts w:hint="eastAsia"/>
                <w:color w:val="FF0000"/>
              </w:rPr>
              <w:t>1</w:t>
            </w:r>
            <w:r w:rsidRPr="00F80B83">
              <w:rPr>
                <w:rFonts w:hint="eastAsia"/>
                <w:color w:val="FF0000"/>
              </w:rPr>
              <w:t>建置智慧化設施設備、智能置物櫃，並精進與優化智能書櫃。</w:t>
            </w:r>
          </w:p>
        </w:tc>
        <w:tc>
          <w:tcPr>
            <w:tcW w:w="1121" w:type="pct"/>
          </w:tcPr>
          <w:p w14:paraId="62CEEF05" w14:textId="77777777" w:rsidR="00234678" w:rsidRPr="00F80B83" w:rsidRDefault="00234678" w:rsidP="00AC3A78">
            <w:pPr>
              <w:pStyle w:val="afc"/>
              <w:numPr>
                <w:ilvl w:val="0"/>
                <w:numId w:val="65"/>
              </w:numPr>
              <w:rPr>
                <w:color w:val="FF0000"/>
              </w:rPr>
            </w:pPr>
            <w:r w:rsidRPr="00F80B83">
              <w:rPr>
                <w:color w:val="FF0000"/>
              </w:rPr>
              <w:t>3</w:t>
            </w:r>
            <w:r w:rsidRPr="00F80B83">
              <w:rPr>
                <w:color w:val="FF0000"/>
              </w:rPr>
              <w:t>年內建置</w:t>
            </w:r>
            <w:r w:rsidRPr="00F80B83">
              <w:rPr>
                <w:color w:val="FF0000"/>
              </w:rPr>
              <w:t>2</w:t>
            </w:r>
            <w:r w:rsidRPr="00F80B83">
              <w:rPr>
                <w:color w:val="FF0000"/>
              </w:rPr>
              <w:t>座智能置物櫃。</w:t>
            </w:r>
          </w:p>
          <w:p w14:paraId="37B48469" w14:textId="77777777" w:rsidR="00234678" w:rsidRPr="00F80B83" w:rsidRDefault="00234678" w:rsidP="00AC3A78">
            <w:pPr>
              <w:pStyle w:val="afc"/>
              <w:numPr>
                <w:ilvl w:val="0"/>
                <w:numId w:val="65"/>
              </w:numPr>
              <w:rPr>
                <w:color w:val="FF0000"/>
              </w:rPr>
            </w:pPr>
            <w:r w:rsidRPr="00F80B83">
              <w:rPr>
                <w:rFonts w:hint="eastAsia"/>
                <w:color w:val="FF0000"/>
              </w:rPr>
              <w:t>讀者預約取書率每年提升</w:t>
            </w:r>
            <w:r w:rsidRPr="00F80B83">
              <w:rPr>
                <w:rFonts w:hint="eastAsia"/>
                <w:color w:val="FF0000"/>
              </w:rPr>
              <w:t>1-3%</w:t>
            </w:r>
            <w:r w:rsidRPr="00F80B83">
              <w:rPr>
                <w:rFonts w:hint="eastAsia"/>
                <w:color w:val="FF0000"/>
              </w:rPr>
              <w:t>。</w:t>
            </w:r>
          </w:p>
        </w:tc>
        <w:tc>
          <w:tcPr>
            <w:tcW w:w="2758" w:type="pct"/>
          </w:tcPr>
          <w:p w14:paraId="234871B5" w14:textId="77777777" w:rsidR="00234678" w:rsidRPr="00F80B83" w:rsidRDefault="00234678" w:rsidP="00AC3A78">
            <w:pPr>
              <w:pStyle w:val="afc"/>
              <w:numPr>
                <w:ilvl w:val="0"/>
                <w:numId w:val="66"/>
              </w:numPr>
              <w:rPr>
                <w:color w:val="FF0000"/>
              </w:rPr>
            </w:pPr>
            <w:r w:rsidRPr="00F80B83">
              <w:rPr>
                <w:rFonts w:hint="eastAsia"/>
                <w:color w:val="FF0000"/>
              </w:rPr>
              <w:t>利用智慧化空間管理系統打造即刷即用的置物櫃服務，有效管理置物櫃空間。</w:t>
            </w:r>
          </w:p>
          <w:p w14:paraId="2D3F041F" w14:textId="77777777" w:rsidR="00234678" w:rsidRPr="00F80B83" w:rsidRDefault="00234678" w:rsidP="00AC3A78">
            <w:pPr>
              <w:pStyle w:val="afc"/>
              <w:numPr>
                <w:ilvl w:val="0"/>
                <w:numId w:val="66"/>
              </w:numPr>
              <w:rPr>
                <w:color w:val="FF0000"/>
              </w:rPr>
            </w:pPr>
            <w:r w:rsidRPr="00F80B83">
              <w:rPr>
                <w:rFonts w:hint="eastAsia"/>
                <w:color w:val="FF0000"/>
              </w:rPr>
              <w:t>預約取書櫃後續功能的增修等相關優化。</w:t>
            </w:r>
          </w:p>
        </w:tc>
      </w:tr>
      <w:tr w:rsidR="00234678" w:rsidRPr="0087029D" w14:paraId="7BA16810" w14:textId="77777777" w:rsidTr="00346F8A">
        <w:tc>
          <w:tcPr>
            <w:tcW w:w="1121" w:type="pct"/>
          </w:tcPr>
          <w:p w14:paraId="10834BD4" w14:textId="77777777" w:rsidR="00234678" w:rsidRPr="000C5877" w:rsidRDefault="00234678" w:rsidP="00517D21">
            <w:pPr>
              <w:pStyle w:val="afc"/>
            </w:pPr>
            <w:r w:rsidRPr="000C5877">
              <w:rPr>
                <w:rFonts w:hint="eastAsia"/>
              </w:rPr>
              <w:t>5.3.2</w:t>
            </w:r>
            <w:r w:rsidRPr="000C5877">
              <w:rPr>
                <w:rFonts w:hint="eastAsia"/>
              </w:rPr>
              <w:tab/>
            </w:r>
            <w:r w:rsidRPr="000C5877">
              <w:rPr>
                <w:rFonts w:hint="eastAsia"/>
              </w:rPr>
              <w:t>規劃與建置圖美館創新數位服務與空間。</w:t>
            </w:r>
          </w:p>
        </w:tc>
        <w:tc>
          <w:tcPr>
            <w:tcW w:w="1121" w:type="pct"/>
          </w:tcPr>
          <w:p w14:paraId="1800C5E1" w14:textId="77777777" w:rsidR="00234678" w:rsidRPr="000C5877" w:rsidRDefault="00234678" w:rsidP="00517D21">
            <w:pPr>
              <w:pStyle w:val="afc"/>
            </w:pPr>
            <w:r>
              <w:rPr>
                <w:rFonts w:hint="eastAsia"/>
              </w:rPr>
              <w:t>於</w:t>
            </w:r>
            <w:r>
              <w:rPr>
                <w:rFonts w:hint="eastAsia"/>
              </w:rPr>
              <w:t>116</w:t>
            </w:r>
            <w:r>
              <w:rPr>
                <w:rFonts w:hint="eastAsia"/>
              </w:rPr>
              <w:t>年完成規劃。</w:t>
            </w:r>
          </w:p>
        </w:tc>
        <w:tc>
          <w:tcPr>
            <w:tcW w:w="2758" w:type="pct"/>
          </w:tcPr>
          <w:p w14:paraId="70B4159D" w14:textId="77777777" w:rsidR="00234678" w:rsidRDefault="00234678" w:rsidP="00AC3A78">
            <w:pPr>
              <w:pStyle w:val="afc"/>
              <w:numPr>
                <w:ilvl w:val="0"/>
                <w:numId w:val="67"/>
              </w:numPr>
            </w:pPr>
            <w:r>
              <w:rPr>
                <w:rFonts w:hint="eastAsia"/>
              </w:rPr>
              <w:t>參考國家圖書館建置「</w:t>
            </w:r>
            <w:r w:rsidRPr="002A6BA1">
              <w:rPr>
                <w:rFonts w:hint="eastAsia"/>
              </w:rPr>
              <w:t>多媒體創意實驗中心</w:t>
            </w:r>
            <w:r>
              <w:rPr>
                <w:rFonts w:hint="eastAsia"/>
              </w:rPr>
              <w:t>」模式，向教育部申請計畫補助，</w:t>
            </w:r>
            <w:r w:rsidRPr="002A6BA1">
              <w:rPr>
                <w:rFonts w:hint="eastAsia"/>
              </w:rPr>
              <w:t>設置影音創作、直播攝影棚、動漫創作、</w:t>
            </w:r>
            <w:r w:rsidRPr="002A6BA1">
              <w:rPr>
                <w:rFonts w:hint="eastAsia"/>
              </w:rPr>
              <w:t>DIY</w:t>
            </w:r>
            <w:r>
              <w:rPr>
                <w:rFonts w:hint="eastAsia"/>
              </w:rPr>
              <w:t>實作區、成果展示交流、團體討論室、學習共享及漫畫屋等空間。</w:t>
            </w:r>
          </w:p>
          <w:p w14:paraId="47AE0FD0" w14:textId="77777777" w:rsidR="00234678" w:rsidRPr="000C5877" w:rsidRDefault="00234678" w:rsidP="00AC3A78">
            <w:pPr>
              <w:pStyle w:val="afc"/>
              <w:numPr>
                <w:ilvl w:val="0"/>
                <w:numId w:val="67"/>
              </w:numPr>
            </w:pPr>
            <w:r w:rsidRPr="002A6BA1">
              <w:rPr>
                <w:rFonts w:hint="eastAsia"/>
              </w:rPr>
              <w:t>圖書館導入科技、探索、體驗及互動的新概念，</w:t>
            </w:r>
            <w:r>
              <w:rPr>
                <w:rFonts w:hint="eastAsia"/>
              </w:rPr>
              <w:t>將</w:t>
            </w:r>
            <w:r w:rsidRPr="002A6BA1">
              <w:rPr>
                <w:rFonts w:hint="eastAsia"/>
              </w:rPr>
              <w:t>圖書館打造</w:t>
            </w:r>
            <w:r>
              <w:rPr>
                <w:rFonts w:hint="eastAsia"/>
              </w:rPr>
              <w:t>成</w:t>
            </w:r>
            <w:r>
              <w:rPr>
                <w:rFonts w:hint="eastAsia"/>
              </w:rPr>
              <w:t>OPEN LAB</w:t>
            </w:r>
            <w:r w:rsidRPr="002A6BA1">
              <w:rPr>
                <w:rFonts w:hint="eastAsia"/>
              </w:rPr>
              <w:t>。</w:t>
            </w:r>
          </w:p>
        </w:tc>
      </w:tr>
    </w:tbl>
    <w:p w14:paraId="4DA522AD" w14:textId="77777777" w:rsidR="00676CD2" w:rsidRDefault="00676CD2" w:rsidP="000F5BDB">
      <w:pPr>
        <w:pStyle w:val="24"/>
      </w:pPr>
      <w:r w:rsidRPr="00904BF0">
        <w:rPr>
          <w:rFonts w:hint="eastAsia"/>
        </w:rPr>
        <w:t>目標六</w:t>
      </w:r>
      <w:r>
        <w:rPr>
          <w:rFonts w:hint="eastAsia"/>
        </w:rPr>
        <w:t>：</w:t>
      </w:r>
      <w:r w:rsidRPr="00904BF0">
        <w:rPr>
          <w:rFonts w:hint="eastAsia"/>
        </w:rPr>
        <w:t>落實專業發展與績效評鑑機制，追求卓越服務品質</w:t>
      </w:r>
    </w:p>
    <w:p w14:paraId="53302A94" w14:textId="6CECB647" w:rsidR="00F06D9B" w:rsidRDefault="00F06D9B" w:rsidP="005911C5">
      <w:pPr>
        <w:pStyle w:val="32"/>
      </w:pPr>
      <w:r w:rsidRPr="004A45D5">
        <w:rPr>
          <w:rFonts w:hint="eastAsia"/>
        </w:rPr>
        <w:t>規劃辦理館員</w:t>
      </w:r>
      <w:r w:rsidR="00030226">
        <w:rPr>
          <w:rFonts w:hint="eastAsia"/>
        </w:rPr>
        <w:t>與志工</w:t>
      </w:r>
      <w:r w:rsidRPr="004A45D5">
        <w:rPr>
          <w:rFonts w:hint="eastAsia"/>
        </w:rPr>
        <w:t>專業訓練與發展計畫，提升專業知能</w:t>
      </w:r>
    </w:p>
    <w:tbl>
      <w:tblPr>
        <w:tblStyle w:val="aff"/>
        <w:tblW w:w="5000" w:type="pct"/>
        <w:tblLook w:val="04A0" w:firstRow="1" w:lastRow="0" w:firstColumn="1" w:lastColumn="0" w:noHBand="0" w:noVBand="1"/>
      </w:tblPr>
      <w:tblGrid>
        <w:gridCol w:w="1855"/>
        <w:gridCol w:w="1853"/>
        <w:gridCol w:w="4588"/>
      </w:tblGrid>
      <w:tr w:rsidR="00234678" w14:paraId="4925F394" w14:textId="77777777" w:rsidTr="00512B27">
        <w:tc>
          <w:tcPr>
            <w:tcW w:w="1118" w:type="pct"/>
          </w:tcPr>
          <w:p w14:paraId="468ECA89" w14:textId="77777777" w:rsidR="00234678" w:rsidRDefault="00234678" w:rsidP="00517D21">
            <w:pPr>
              <w:pStyle w:val="af"/>
              <w:spacing w:afterLines="0" w:after="0"/>
              <w:ind w:firstLineChars="0" w:firstLine="0"/>
            </w:pPr>
            <w:r>
              <w:rPr>
                <w:rFonts w:hint="eastAsia"/>
              </w:rPr>
              <w:t>行動方案</w:t>
            </w:r>
          </w:p>
        </w:tc>
        <w:tc>
          <w:tcPr>
            <w:tcW w:w="1117" w:type="pct"/>
          </w:tcPr>
          <w:p w14:paraId="6EFCC840" w14:textId="77777777" w:rsidR="00234678" w:rsidRDefault="00234678" w:rsidP="00517D21">
            <w:pPr>
              <w:pStyle w:val="af"/>
              <w:spacing w:afterLines="0" w:after="0"/>
              <w:ind w:firstLineChars="0" w:firstLine="0"/>
            </w:pPr>
            <w:r>
              <w:rPr>
                <w:rFonts w:hint="eastAsia"/>
              </w:rPr>
              <w:t>績效指標</w:t>
            </w:r>
          </w:p>
        </w:tc>
        <w:tc>
          <w:tcPr>
            <w:tcW w:w="2765" w:type="pct"/>
          </w:tcPr>
          <w:p w14:paraId="729B4153" w14:textId="77777777" w:rsidR="00234678" w:rsidRDefault="00234678" w:rsidP="00517D21">
            <w:pPr>
              <w:pStyle w:val="af"/>
              <w:spacing w:afterLines="0" w:after="0"/>
              <w:ind w:firstLineChars="0" w:firstLine="0"/>
            </w:pPr>
            <w:r>
              <w:rPr>
                <w:rFonts w:hint="eastAsia"/>
              </w:rPr>
              <w:t>辦理方式</w:t>
            </w:r>
          </w:p>
        </w:tc>
      </w:tr>
      <w:tr w:rsidR="00234678" w14:paraId="23CFBC56" w14:textId="77777777" w:rsidTr="00512B27">
        <w:trPr>
          <w:trHeight w:val="265"/>
        </w:trPr>
        <w:tc>
          <w:tcPr>
            <w:tcW w:w="1118" w:type="pct"/>
            <w:vMerge w:val="restart"/>
          </w:tcPr>
          <w:p w14:paraId="4FFE5A4B" w14:textId="77777777" w:rsidR="00234678" w:rsidRPr="00F06D9B" w:rsidRDefault="00234678" w:rsidP="00517D21">
            <w:pPr>
              <w:pStyle w:val="afc"/>
            </w:pPr>
            <w:r w:rsidRPr="00F06D9B">
              <w:t>6.1.1</w:t>
            </w:r>
            <w:r w:rsidRPr="00F06D9B">
              <w:rPr>
                <w:rFonts w:hint="eastAsia"/>
              </w:rPr>
              <w:t>辦理館員</w:t>
            </w:r>
            <w:r>
              <w:rPr>
                <w:rFonts w:hint="eastAsia"/>
              </w:rPr>
              <w:t>與</w:t>
            </w:r>
            <w:r>
              <w:rPr>
                <w:rFonts w:hint="eastAsia"/>
              </w:rPr>
              <w:lastRenderedPageBreak/>
              <w:t>志工</w:t>
            </w:r>
            <w:r w:rsidRPr="00F06D9B">
              <w:rPr>
                <w:rFonts w:hint="eastAsia"/>
              </w:rPr>
              <w:t>教育訓練。</w:t>
            </w:r>
          </w:p>
        </w:tc>
        <w:tc>
          <w:tcPr>
            <w:tcW w:w="1117" w:type="pct"/>
          </w:tcPr>
          <w:p w14:paraId="6BDACDCE" w14:textId="77777777" w:rsidR="00234678" w:rsidRDefault="00234678" w:rsidP="00517D21">
            <w:pPr>
              <w:pStyle w:val="afc"/>
            </w:pPr>
            <w:r>
              <w:rPr>
                <w:rFonts w:hint="eastAsia"/>
              </w:rPr>
              <w:lastRenderedPageBreak/>
              <w:t>每年至少辦理</w:t>
            </w:r>
            <w:r>
              <w:rPr>
                <w:rFonts w:hint="eastAsia"/>
              </w:rPr>
              <w:t>6</w:t>
            </w:r>
            <w:r>
              <w:rPr>
                <w:rFonts w:hint="eastAsia"/>
              </w:rPr>
              <w:t>次</w:t>
            </w:r>
            <w:r>
              <w:rPr>
                <w:rFonts w:hint="eastAsia"/>
              </w:rPr>
              <w:lastRenderedPageBreak/>
              <w:t>館員專業研習課程。</w:t>
            </w:r>
          </w:p>
        </w:tc>
        <w:tc>
          <w:tcPr>
            <w:tcW w:w="2765" w:type="pct"/>
          </w:tcPr>
          <w:p w14:paraId="44163A84" w14:textId="77777777" w:rsidR="00234678" w:rsidRDefault="00234678" w:rsidP="00517D21">
            <w:pPr>
              <w:pStyle w:val="afc"/>
            </w:pPr>
            <w:r w:rsidRPr="00904BF0">
              <w:rPr>
                <w:rFonts w:hint="eastAsia"/>
              </w:rPr>
              <w:lastRenderedPageBreak/>
              <w:t>依據「我國公共圖書館工作人員專業知能研訂芻</w:t>
            </w:r>
            <w:r w:rsidRPr="00904BF0">
              <w:rPr>
                <w:rFonts w:hint="eastAsia"/>
              </w:rPr>
              <w:lastRenderedPageBreak/>
              <w:t>議」指引及參考國家圖書館每年所辦理之教育訓練主題</w:t>
            </w:r>
            <w:r>
              <w:rPr>
                <w:rFonts w:hint="eastAsia"/>
              </w:rPr>
              <w:t>，安排專責館員或邀請外聘講師講授，以提升館員知識與實務經驗。</w:t>
            </w:r>
          </w:p>
        </w:tc>
      </w:tr>
      <w:tr w:rsidR="00234678" w14:paraId="48BF8C5E" w14:textId="77777777" w:rsidTr="00512B27">
        <w:trPr>
          <w:trHeight w:val="265"/>
        </w:trPr>
        <w:tc>
          <w:tcPr>
            <w:tcW w:w="1118" w:type="pct"/>
            <w:vMerge/>
          </w:tcPr>
          <w:p w14:paraId="7378F5AC" w14:textId="77777777" w:rsidR="00234678" w:rsidRPr="00F06D9B" w:rsidRDefault="00234678" w:rsidP="00517D21">
            <w:pPr>
              <w:pStyle w:val="afc"/>
            </w:pPr>
          </w:p>
        </w:tc>
        <w:tc>
          <w:tcPr>
            <w:tcW w:w="1117" w:type="pct"/>
          </w:tcPr>
          <w:p w14:paraId="0275BDCD" w14:textId="77777777" w:rsidR="00234678" w:rsidRDefault="00234678" w:rsidP="00517D21">
            <w:pPr>
              <w:pStyle w:val="afc"/>
            </w:pPr>
            <w:r>
              <w:rPr>
                <w:rFonts w:hint="eastAsia"/>
              </w:rPr>
              <w:t>每年至少辦理</w:t>
            </w:r>
            <w:r>
              <w:rPr>
                <w:rFonts w:hint="eastAsia"/>
              </w:rPr>
              <w:t>2</w:t>
            </w:r>
            <w:r>
              <w:rPr>
                <w:rFonts w:hint="eastAsia"/>
              </w:rPr>
              <w:t>次志工教育訓練。</w:t>
            </w:r>
          </w:p>
        </w:tc>
        <w:tc>
          <w:tcPr>
            <w:tcW w:w="2765" w:type="pct"/>
          </w:tcPr>
          <w:p w14:paraId="79FF0DC1" w14:textId="77777777" w:rsidR="00234678" w:rsidRDefault="00234678" w:rsidP="00517D21">
            <w:pPr>
              <w:pStyle w:val="afc"/>
            </w:pPr>
            <w:r>
              <w:rPr>
                <w:rFonts w:hint="eastAsia"/>
              </w:rPr>
              <w:t>就圖書館營運、行銷、讀者服務、技術服務、服務禮儀等主題，安排專責館員或邀請外聘講師講授，以提升志工知識與實務經驗。</w:t>
            </w:r>
          </w:p>
        </w:tc>
      </w:tr>
      <w:tr w:rsidR="00234678" w14:paraId="2EBE72BF" w14:textId="77777777" w:rsidTr="00512B27">
        <w:tc>
          <w:tcPr>
            <w:tcW w:w="1118" w:type="pct"/>
          </w:tcPr>
          <w:p w14:paraId="7778C83D" w14:textId="77777777" w:rsidR="00234678" w:rsidRPr="003E74BA" w:rsidRDefault="00234678" w:rsidP="00517D21">
            <w:pPr>
              <w:pStyle w:val="afc"/>
            </w:pPr>
            <w:r>
              <w:rPr>
                <w:rFonts w:hint="eastAsia"/>
              </w:rPr>
              <w:t>6</w:t>
            </w:r>
            <w:r>
              <w:t>.1.2</w:t>
            </w:r>
            <w:r w:rsidRPr="00904BF0">
              <w:rPr>
                <w:rFonts w:hint="eastAsia"/>
              </w:rPr>
              <w:t>辦理標竿學習</w:t>
            </w:r>
            <w:r>
              <w:rPr>
                <w:rFonts w:hint="eastAsia"/>
              </w:rPr>
              <w:t>。</w:t>
            </w:r>
          </w:p>
        </w:tc>
        <w:tc>
          <w:tcPr>
            <w:tcW w:w="1117" w:type="pct"/>
          </w:tcPr>
          <w:p w14:paraId="6FA6C10C" w14:textId="77777777" w:rsidR="00234678" w:rsidRDefault="00234678" w:rsidP="00517D21">
            <w:pPr>
              <w:pStyle w:val="afc"/>
            </w:pPr>
            <w:r>
              <w:rPr>
                <w:rFonts w:hint="eastAsia"/>
              </w:rPr>
              <w:t>每年至少辦理</w:t>
            </w:r>
            <w:r>
              <w:rPr>
                <w:rFonts w:hint="eastAsia"/>
              </w:rPr>
              <w:t>1</w:t>
            </w:r>
            <w:r>
              <w:rPr>
                <w:rFonts w:hint="eastAsia"/>
              </w:rPr>
              <w:t>次。</w:t>
            </w:r>
          </w:p>
        </w:tc>
        <w:tc>
          <w:tcPr>
            <w:tcW w:w="2765" w:type="pct"/>
          </w:tcPr>
          <w:p w14:paraId="6B48D0FC" w14:textId="77777777" w:rsidR="00234678" w:rsidRDefault="00234678" w:rsidP="00517D21">
            <w:pPr>
              <w:pStyle w:val="afc"/>
              <w:numPr>
                <w:ilvl w:val="0"/>
                <w:numId w:val="37"/>
              </w:numPr>
              <w:ind w:left="249" w:hanging="249"/>
            </w:pPr>
            <w:r>
              <w:rPr>
                <w:rFonts w:hint="eastAsia"/>
              </w:rPr>
              <w:t>每年擇國內績優或具特色之公共圖書館、企業，安排館員進行標竿學習參訪。</w:t>
            </w:r>
          </w:p>
          <w:p w14:paraId="6386357A" w14:textId="77777777" w:rsidR="00234678" w:rsidRPr="007F53C0" w:rsidRDefault="00234678" w:rsidP="00517D21">
            <w:pPr>
              <w:pStyle w:val="afc"/>
              <w:numPr>
                <w:ilvl w:val="0"/>
                <w:numId w:val="37"/>
              </w:numPr>
              <w:ind w:left="249" w:hanging="249"/>
            </w:pPr>
            <w:r>
              <w:rPr>
                <w:rFonts w:hint="eastAsia"/>
              </w:rPr>
              <w:t>每年擇金門縣內表現績優的鄉鎮圖書館，安排館員進行標竿學習參訪。</w:t>
            </w:r>
          </w:p>
        </w:tc>
      </w:tr>
      <w:tr w:rsidR="00234678" w14:paraId="1E252761" w14:textId="77777777" w:rsidTr="00512B27">
        <w:tc>
          <w:tcPr>
            <w:tcW w:w="1118" w:type="pct"/>
          </w:tcPr>
          <w:p w14:paraId="5B44D2AA" w14:textId="77777777" w:rsidR="00234678" w:rsidRDefault="00234678" w:rsidP="00517D21">
            <w:pPr>
              <w:pStyle w:val="afc"/>
            </w:pPr>
            <w:r>
              <w:rPr>
                <w:rFonts w:hint="eastAsia"/>
              </w:rPr>
              <w:t>6.</w:t>
            </w:r>
            <w:r>
              <w:t xml:space="preserve">1.3 </w:t>
            </w:r>
            <w:r w:rsidRPr="00904BF0">
              <w:rPr>
                <w:rFonts w:hint="eastAsia"/>
              </w:rPr>
              <w:t>鼓勵館員參與專業認證、研習課程、研討會</w:t>
            </w:r>
            <w:r>
              <w:rPr>
                <w:rFonts w:hint="eastAsia"/>
              </w:rPr>
              <w:t>。</w:t>
            </w:r>
          </w:p>
        </w:tc>
        <w:tc>
          <w:tcPr>
            <w:tcW w:w="1117" w:type="pct"/>
          </w:tcPr>
          <w:p w14:paraId="7A52B652" w14:textId="77777777" w:rsidR="00234678" w:rsidRDefault="00234678" w:rsidP="00517D21">
            <w:pPr>
              <w:pStyle w:val="afc"/>
            </w:pPr>
            <w:r w:rsidRPr="00DE6724">
              <w:rPr>
                <w:rFonts w:hint="eastAsia"/>
              </w:rPr>
              <w:t>圖書館專業人員，每年應接受</w:t>
            </w:r>
            <w:r>
              <w:rPr>
                <w:rFonts w:hint="eastAsia"/>
              </w:rPr>
              <w:t>20</w:t>
            </w:r>
            <w:r w:rsidRPr="00DE6724">
              <w:rPr>
                <w:rFonts w:hint="eastAsia"/>
              </w:rPr>
              <w:t>小時以上之專業訓練</w:t>
            </w:r>
            <w:r>
              <w:rPr>
                <w:rFonts w:hint="eastAsia"/>
              </w:rPr>
              <w:t>。</w:t>
            </w:r>
          </w:p>
        </w:tc>
        <w:tc>
          <w:tcPr>
            <w:tcW w:w="2765" w:type="pct"/>
          </w:tcPr>
          <w:p w14:paraId="52295D93" w14:textId="77777777" w:rsidR="00234678" w:rsidRDefault="00234678" w:rsidP="00517D21">
            <w:pPr>
              <w:pStyle w:val="afc"/>
              <w:numPr>
                <w:ilvl w:val="0"/>
                <w:numId w:val="47"/>
              </w:numPr>
            </w:pPr>
            <w:r>
              <w:rPr>
                <w:rFonts w:hint="eastAsia"/>
              </w:rPr>
              <w:t>鼓勵館員參加中華民國圖書館學會暑期研習班。</w:t>
            </w:r>
          </w:p>
          <w:p w14:paraId="17F7BEED" w14:textId="77777777" w:rsidR="00234678" w:rsidRDefault="00234678" w:rsidP="00517D21">
            <w:pPr>
              <w:pStyle w:val="afc"/>
              <w:numPr>
                <w:ilvl w:val="0"/>
                <w:numId w:val="47"/>
              </w:numPr>
            </w:pPr>
            <w:r>
              <w:rPr>
                <w:rFonts w:hint="eastAsia"/>
              </w:rPr>
              <w:t>鼓勵館員通過中華民國圖書館學會資訊組織分析師認證。</w:t>
            </w:r>
          </w:p>
          <w:p w14:paraId="16643A81" w14:textId="77777777" w:rsidR="00234678" w:rsidRDefault="00234678" w:rsidP="00517D21">
            <w:pPr>
              <w:pStyle w:val="afc"/>
              <w:numPr>
                <w:ilvl w:val="0"/>
                <w:numId w:val="47"/>
              </w:numPr>
            </w:pPr>
            <w:r>
              <w:rPr>
                <w:rFonts w:hint="eastAsia"/>
              </w:rPr>
              <w:t>鼓勵館員參加圖書館界辦理之研習課程與研討會。</w:t>
            </w:r>
          </w:p>
        </w:tc>
      </w:tr>
    </w:tbl>
    <w:p w14:paraId="394BF45B" w14:textId="4E9F3473" w:rsidR="0087029D" w:rsidRDefault="0087029D" w:rsidP="0087029D">
      <w:pPr>
        <w:pStyle w:val="32"/>
      </w:pPr>
      <w:r w:rsidRPr="00904BF0">
        <w:rPr>
          <w:rFonts w:hint="eastAsia"/>
        </w:rPr>
        <w:t>運用訪視與評鑑以獎優扶弱，優化圖書館服務</w:t>
      </w:r>
      <w:r>
        <w:rPr>
          <w:rFonts w:hint="eastAsia"/>
        </w:rPr>
        <w:t>品質</w:t>
      </w:r>
    </w:p>
    <w:tbl>
      <w:tblPr>
        <w:tblStyle w:val="aff"/>
        <w:tblW w:w="5000" w:type="pct"/>
        <w:tblLook w:val="04A0" w:firstRow="1" w:lastRow="0" w:firstColumn="1" w:lastColumn="0" w:noHBand="0" w:noVBand="1"/>
      </w:tblPr>
      <w:tblGrid>
        <w:gridCol w:w="2698"/>
        <w:gridCol w:w="2102"/>
        <w:gridCol w:w="3496"/>
      </w:tblGrid>
      <w:tr w:rsidR="00234678" w14:paraId="67D80F5E" w14:textId="77777777" w:rsidTr="00512B27">
        <w:tc>
          <w:tcPr>
            <w:tcW w:w="1626" w:type="pct"/>
          </w:tcPr>
          <w:p w14:paraId="4A7AAD69" w14:textId="77777777" w:rsidR="00234678" w:rsidRDefault="00234678" w:rsidP="00517D21">
            <w:pPr>
              <w:pStyle w:val="af"/>
              <w:spacing w:afterLines="0" w:after="0"/>
              <w:ind w:firstLineChars="0" w:firstLine="0"/>
            </w:pPr>
            <w:r>
              <w:rPr>
                <w:rFonts w:hint="eastAsia"/>
              </w:rPr>
              <w:t>行動方案</w:t>
            </w:r>
          </w:p>
        </w:tc>
        <w:tc>
          <w:tcPr>
            <w:tcW w:w="1267" w:type="pct"/>
          </w:tcPr>
          <w:p w14:paraId="5F5B6910" w14:textId="77777777" w:rsidR="00234678" w:rsidRDefault="00234678" w:rsidP="00517D21">
            <w:pPr>
              <w:pStyle w:val="af"/>
              <w:spacing w:afterLines="0" w:after="0"/>
              <w:ind w:firstLineChars="0" w:firstLine="0"/>
            </w:pPr>
            <w:r>
              <w:rPr>
                <w:rFonts w:hint="eastAsia"/>
              </w:rPr>
              <w:t>績效指標</w:t>
            </w:r>
          </w:p>
        </w:tc>
        <w:tc>
          <w:tcPr>
            <w:tcW w:w="2107" w:type="pct"/>
          </w:tcPr>
          <w:p w14:paraId="50DA756F" w14:textId="77777777" w:rsidR="00234678" w:rsidRDefault="00234678" w:rsidP="00517D21">
            <w:pPr>
              <w:pStyle w:val="af"/>
              <w:spacing w:afterLines="0" w:after="0"/>
              <w:ind w:firstLineChars="0" w:firstLine="0"/>
            </w:pPr>
            <w:r>
              <w:rPr>
                <w:rFonts w:hint="eastAsia"/>
              </w:rPr>
              <w:t>辦理方式</w:t>
            </w:r>
          </w:p>
        </w:tc>
      </w:tr>
      <w:tr w:rsidR="00234678" w14:paraId="437252A7" w14:textId="77777777" w:rsidTr="00512B27">
        <w:trPr>
          <w:trHeight w:val="265"/>
        </w:trPr>
        <w:tc>
          <w:tcPr>
            <w:tcW w:w="1626" w:type="pct"/>
          </w:tcPr>
          <w:p w14:paraId="66D28680" w14:textId="77777777" w:rsidR="00234678" w:rsidRPr="00F80B83" w:rsidRDefault="00234678" w:rsidP="00517D21">
            <w:pPr>
              <w:pStyle w:val="afc"/>
              <w:rPr>
                <w:color w:val="FF0000"/>
              </w:rPr>
            </w:pPr>
            <w:r w:rsidRPr="00F80B83">
              <w:rPr>
                <w:color w:val="FF0000"/>
              </w:rPr>
              <w:t>6.2.1</w:t>
            </w:r>
            <w:r w:rsidRPr="00F80B83">
              <w:rPr>
                <w:rFonts w:hint="eastAsia"/>
                <w:color w:val="FF0000"/>
              </w:rPr>
              <w:t>不定期訪視各鄉鎮圖書館，增加館際交流機會。</w:t>
            </w:r>
          </w:p>
        </w:tc>
        <w:tc>
          <w:tcPr>
            <w:tcW w:w="1267" w:type="pct"/>
          </w:tcPr>
          <w:p w14:paraId="357ED848" w14:textId="77777777" w:rsidR="00234678" w:rsidRPr="00F80B83" w:rsidRDefault="00234678" w:rsidP="00517D21">
            <w:pPr>
              <w:pStyle w:val="afc"/>
              <w:rPr>
                <w:color w:val="FF0000"/>
              </w:rPr>
            </w:pPr>
            <w:r w:rsidRPr="00F80B83">
              <w:rPr>
                <w:rFonts w:hint="eastAsia"/>
                <w:color w:val="FF0000"/>
              </w:rPr>
              <w:t>每年至少辦理</w:t>
            </w:r>
            <w:r w:rsidRPr="00F80B83">
              <w:rPr>
                <w:rFonts w:hint="eastAsia"/>
                <w:color w:val="FF0000"/>
              </w:rPr>
              <w:t>2</w:t>
            </w:r>
            <w:r w:rsidRPr="00F80B83">
              <w:rPr>
                <w:rFonts w:hint="eastAsia"/>
                <w:color w:val="FF0000"/>
              </w:rPr>
              <w:t>次。</w:t>
            </w:r>
          </w:p>
        </w:tc>
        <w:tc>
          <w:tcPr>
            <w:tcW w:w="2107" w:type="pct"/>
          </w:tcPr>
          <w:p w14:paraId="5E3C1EB1" w14:textId="77777777" w:rsidR="00234678" w:rsidRPr="00F80B83" w:rsidRDefault="00234678" w:rsidP="00517D21">
            <w:pPr>
              <w:pStyle w:val="afc"/>
              <w:rPr>
                <w:color w:val="FF0000"/>
              </w:rPr>
            </w:pPr>
            <w:r w:rsidRPr="00F80B83">
              <w:rPr>
                <w:rFonts w:hint="eastAsia"/>
                <w:color w:val="FF0000"/>
              </w:rPr>
              <w:t>邀請委員或藉由召開公共圖書館推動工作小組會議時訪視各鄉鎮圖書館，提供經營建議，做為評鑑的前置作業。</w:t>
            </w:r>
          </w:p>
        </w:tc>
      </w:tr>
      <w:tr w:rsidR="00234678" w14:paraId="06367B8F" w14:textId="77777777" w:rsidTr="00512B27">
        <w:tc>
          <w:tcPr>
            <w:tcW w:w="1626" w:type="pct"/>
          </w:tcPr>
          <w:p w14:paraId="13D9AF28" w14:textId="77777777" w:rsidR="00234678" w:rsidRPr="003E74BA" w:rsidRDefault="00234678" w:rsidP="00517D21">
            <w:pPr>
              <w:pStyle w:val="afc"/>
            </w:pPr>
            <w:r>
              <w:rPr>
                <w:rFonts w:hint="eastAsia"/>
              </w:rPr>
              <w:t>6</w:t>
            </w:r>
            <w:r>
              <w:t>.2.2</w:t>
            </w:r>
            <w:r w:rsidRPr="00904BF0">
              <w:rPr>
                <w:rFonts w:hint="eastAsia"/>
              </w:rPr>
              <w:t>定期邀請委員評鑑全縣圖書館，根據評鑑結果予以獎勵或輔</w:t>
            </w:r>
            <w:r>
              <w:rPr>
                <w:rFonts w:hint="eastAsia"/>
              </w:rPr>
              <w:t>導。</w:t>
            </w:r>
          </w:p>
        </w:tc>
        <w:tc>
          <w:tcPr>
            <w:tcW w:w="1267" w:type="pct"/>
          </w:tcPr>
          <w:p w14:paraId="212146E2" w14:textId="77777777" w:rsidR="00234678" w:rsidRDefault="00234678" w:rsidP="00517D21">
            <w:pPr>
              <w:pStyle w:val="afc"/>
            </w:pPr>
            <w:r w:rsidRPr="00ED7453">
              <w:rPr>
                <w:rFonts w:hint="eastAsia"/>
              </w:rPr>
              <w:t>每</w:t>
            </w:r>
            <w:r w:rsidRPr="00ED7453">
              <w:rPr>
                <w:rFonts w:hint="eastAsia"/>
              </w:rPr>
              <w:t>2</w:t>
            </w:r>
            <w:r w:rsidRPr="00ED7453">
              <w:rPr>
                <w:rFonts w:hint="eastAsia"/>
              </w:rPr>
              <w:t>年辦理</w:t>
            </w:r>
            <w:r w:rsidRPr="00ED7453">
              <w:rPr>
                <w:rFonts w:hint="eastAsia"/>
              </w:rPr>
              <w:t>1</w:t>
            </w:r>
            <w:r w:rsidRPr="00ED7453">
              <w:rPr>
                <w:rFonts w:hint="eastAsia"/>
              </w:rPr>
              <w:t>次。</w:t>
            </w:r>
          </w:p>
        </w:tc>
        <w:tc>
          <w:tcPr>
            <w:tcW w:w="2107" w:type="pct"/>
          </w:tcPr>
          <w:p w14:paraId="14A90C2B" w14:textId="77777777" w:rsidR="00234678" w:rsidRDefault="00234678" w:rsidP="00AC3A78">
            <w:pPr>
              <w:pStyle w:val="afc"/>
              <w:numPr>
                <w:ilvl w:val="0"/>
                <w:numId w:val="48"/>
              </w:numPr>
            </w:pPr>
            <w:r>
              <w:rPr>
                <w:rFonts w:hint="eastAsia"/>
              </w:rPr>
              <w:t>針對縣圖與鄉鎮圖，就基礎建設、營運規劃、館藏資源管理、讀者服務、閱讀推廣及公共關係、閱讀環境、質性特性描述、</w:t>
            </w:r>
            <w:r w:rsidRPr="00981379">
              <w:rPr>
                <w:rFonts w:hint="eastAsia"/>
              </w:rPr>
              <w:t>臺灣閱讀風貌及全民閱讀力表現</w:t>
            </w:r>
            <w:r>
              <w:rPr>
                <w:rFonts w:hint="eastAsia"/>
              </w:rPr>
              <w:t>等項目邀請委員進行評鑑。</w:t>
            </w:r>
          </w:p>
          <w:p w14:paraId="34448CB6" w14:textId="77777777" w:rsidR="00234678" w:rsidRDefault="00234678" w:rsidP="00AC3A78">
            <w:pPr>
              <w:pStyle w:val="afc"/>
              <w:numPr>
                <w:ilvl w:val="0"/>
                <w:numId w:val="48"/>
              </w:numPr>
            </w:pPr>
            <w:r>
              <w:rPr>
                <w:rFonts w:hint="eastAsia"/>
              </w:rPr>
              <w:t>獎勵績優鄉鎮圖及館員，激勵士氣。</w:t>
            </w:r>
          </w:p>
          <w:p w14:paraId="44D6F9B5" w14:textId="77777777" w:rsidR="00234678" w:rsidRPr="007F53C0" w:rsidRDefault="00234678" w:rsidP="00AC3A78">
            <w:pPr>
              <w:pStyle w:val="afc"/>
              <w:numPr>
                <w:ilvl w:val="0"/>
                <w:numId w:val="48"/>
              </w:numPr>
            </w:pPr>
            <w:r>
              <w:rPr>
                <w:rFonts w:hint="eastAsia"/>
              </w:rPr>
              <w:t>針對評核建議進行檢視、改善，以提升圖書館服務品質。</w:t>
            </w:r>
          </w:p>
        </w:tc>
      </w:tr>
    </w:tbl>
    <w:p w14:paraId="03C28389" w14:textId="5BBDF9D6" w:rsidR="0087029D" w:rsidRPr="004A45D5" w:rsidRDefault="0087029D" w:rsidP="0087029D">
      <w:pPr>
        <w:pStyle w:val="32"/>
      </w:pPr>
      <w:r w:rsidRPr="00904BF0">
        <w:rPr>
          <w:rFonts w:hint="eastAsia"/>
        </w:rPr>
        <w:t>深化使用者回饋機制，提升使用者滿意</w:t>
      </w:r>
      <w:r>
        <w:rPr>
          <w:rFonts w:hint="eastAsia"/>
        </w:rPr>
        <w:t>度</w:t>
      </w:r>
    </w:p>
    <w:tbl>
      <w:tblPr>
        <w:tblStyle w:val="aff"/>
        <w:tblW w:w="5000" w:type="pct"/>
        <w:tblLook w:val="04A0" w:firstRow="1" w:lastRow="0" w:firstColumn="1" w:lastColumn="0" w:noHBand="0" w:noVBand="1"/>
      </w:tblPr>
      <w:tblGrid>
        <w:gridCol w:w="1844"/>
        <w:gridCol w:w="1843"/>
        <w:gridCol w:w="4609"/>
      </w:tblGrid>
      <w:tr w:rsidR="00234678" w14:paraId="6ECF1646" w14:textId="77777777" w:rsidTr="00512B27">
        <w:tc>
          <w:tcPr>
            <w:tcW w:w="1111" w:type="pct"/>
          </w:tcPr>
          <w:p w14:paraId="451672EF" w14:textId="77777777" w:rsidR="00234678" w:rsidRDefault="00234678" w:rsidP="00517D21">
            <w:pPr>
              <w:pStyle w:val="af"/>
              <w:spacing w:afterLines="0" w:after="0"/>
              <w:ind w:firstLineChars="0" w:firstLine="0"/>
            </w:pPr>
            <w:r>
              <w:rPr>
                <w:rFonts w:hint="eastAsia"/>
              </w:rPr>
              <w:t>行動方案</w:t>
            </w:r>
          </w:p>
        </w:tc>
        <w:tc>
          <w:tcPr>
            <w:tcW w:w="1111" w:type="pct"/>
          </w:tcPr>
          <w:p w14:paraId="09441FAE" w14:textId="77777777" w:rsidR="00234678" w:rsidRDefault="00234678" w:rsidP="00517D21">
            <w:pPr>
              <w:pStyle w:val="af"/>
              <w:spacing w:afterLines="0" w:after="0"/>
              <w:ind w:firstLineChars="0" w:firstLine="0"/>
            </w:pPr>
            <w:r>
              <w:rPr>
                <w:rFonts w:hint="eastAsia"/>
              </w:rPr>
              <w:t>績效指標</w:t>
            </w:r>
          </w:p>
        </w:tc>
        <w:tc>
          <w:tcPr>
            <w:tcW w:w="2778" w:type="pct"/>
          </w:tcPr>
          <w:p w14:paraId="15801C6C" w14:textId="77777777" w:rsidR="00234678" w:rsidRDefault="00234678" w:rsidP="00517D21">
            <w:pPr>
              <w:pStyle w:val="af"/>
              <w:spacing w:afterLines="0" w:after="0"/>
              <w:ind w:firstLineChars="0" w:firstLine="0"/>
            </w:pPr>
            <w:r>
              <w:rPr>
                <w:rFonts w:hint="eastAsia"/>
              </w:rPr>
              <w:t>辦理方式</w:t>
            </w:r>
          </w:p>
        </w:tc>
      </w:tr>
      <w:tr w:rsidR="00234678" w14:paraId="4B32F140" w14:textId="77777777" w:rsidTr="00512B27">
        <w:trPr>
          <w:trHeight w:val="265"/>
        </w:trPr>
        <w:tc>
          <w:tcPr>
            <w:tcW w:w="1111" w:type="pct"/>
          </w:tcPr>
          <w:p w14:paraId="199680BB" w14:textId="77777777" w:rsidR="00234678" w:rsidRPr="00F06D9B" w:rsidRDefault="00234678" w:rsidP="00517D21">
            <w:pPr>
              <w:pStyle w:val="afc"/>
            </w:pPr>
            <w:r w:rsidRPr="00F06D9B">
              <w:t>6.</w:t>
            </w:r>
            <w:r>
              <w:rPr>
                <w:rFonts w:hint="eastAsia"/>
              </w:rPr>
              <w:t>3</w:t>
            </w:r>
            <w:r w:rsidRPr="00F06D9B">
              <w:t>.1</w:t>
            </w:r>
            <w:r>
              <w:rPr>
                <w:rFonts w:hint="eastAsia"/>
              </w:rPr>
              <w:t>統計與分析讀者閱讀習慣</w:t>
            </w:r>
            <w:r w:rsidRPr="00F06D9B">
              <w:rPr>
                <w:rFonts w:hint="eastAsia"/>
              </w:rPr>
              <w:t>。</w:t>
            </w:r>
          </w:p>
        </w:tc>
        <w:tc>
          <w:tcPr>
            <w:tcW w:w="1111" w:type="pct"/>
          </w:tcPr>
          <w:p w14:paraId="3DD53ECE" w14:textId="77777777" w:rsidR="00234678" w:rsidRDefault="00234678" w:rsidP="00517D21">
            <w:pPr>
              <w:pStyle w:val="afc"/>
            </w:pPr>
            <w:r>
              <w:rPr>
                <w:rFonts w:hint="eastAsia"/>
              </w:rPr>
              <w:t>每年至少調查分析</w:t>
            </w:r>
            <w:r>
              <w:rPr>
                <w:rFonts w:hint="eastAsia"/>
              </w:rPr>
              <w:t>1</w:t>
            </w:r>
            <w:r>
              <w:rPr>
                <w:rFonts w:hint="eastAsia"/>
              </w:rPr>
              <w:t>次讀者閱讀習慣。</w:t>
            </w:r>
          </w:p>
        </w:tc>
        <w:tc>
          <w:tcPr>
            <w:tcW w:w="2778" w:type="pct"/>
          </w:tcPr>
          <w:p w14:paraId="38D73981" w14:textId="77777777" w:rsidR="00234678" w:rsidRDefault="00234678" w:rsidP="00AC3A78">
            <w:pPr>
              <w:pStyle w:val="afc"/>
              <w:numPr>
                <w:ilvl w:val="0"/>
                <w:numId w:val="49"/>
              </w:numPr>
            </w:pPr>
            <w:r>
              <w:rPr>
                <w:rFonts w:hint="eastAsia"/>
              </w:rPr>
              <w:t>利用圖書館自動化系統，統計分析圖書館館藏借閱情況，俾利瞭解讀者閱讀習慣。</w:t>
            </w:r>
          </w:p>
          <w:p w14:paraId="33C5ED72" w14:textId="77777777" w:rsidR="00234678" w:rsidRDefault="00234678" w:rsidP="00AC3A78">
            <w:pPr>
              <w:pStyle w:val="afc"/>
              <w:numPr>
                <w:ilvl w:val="0"/>
                <w:numId w:val="49"/>
              </w:numPr>
            </w:pPr>
            <w:r>
              <w:rPr>
                <w:rFonts w:hint="eastAsia"/>
              </w:rPr>
              <w:t>根據分析結果調整館藏採購、主題推廣活動執行方向。</w:t>
            </w:r>
          </w:p>
        </w:tc>
      </w:tr>
      <w:tr w:rsidR="00234678" w14:paraId="7CFED794" w14:textId="77777777" w:rsidTr="00512B27">
        <w:tc>
          <w:tcPr>
            <w:tcW w:w="1111" w:type="pct"/>
          </w:tcPr>
          <w:p w14:paraId="7C5DFEFC" w14:textId="77777777" w:rsidR="00234678" w:rsidRPr="00F80B83" w:rsidRDefault="00234678" w:rsidP="00517D21">
            <w:pPr>
              <w:pStyle w:val="afc"/>
              <w:rPr>
                <w:color w:val="FF0000"/>
              </w:rPr>
            </w:pPr>
            <w:r w:rsidRPr="00F80B83">
              <w:rPr>
                <w:rFonts w:hint="eastAsia"/>
                <w:color w:val="FF0000"/>
              </w:rPr>
              <w:lastRenderedPageBreak/>
              <w:t>6</w:t>
            </w:r>
            <w:r w:rsidRPr="00F80B83">
              <w:rPr>
                <w:color w:val="FF0000"/>
              </w:rPr>
              <w:t>.</w:t>
            </w:r>
            <w:r w:rsidRPr="00F80B83">
              <w:rPr>
                <w:rFonts w:hint="eastAsia"/>
                <w:color w:val="FF0000"/>
              </w:rPr>
              <w:t>3</w:t>
            </w:r>
            <w:r w:rsidRPr="00F80B83">
              <w:rPr>
                <w:color w:val="FF0000"/>
              </w:rPr>
              <w:t>.2</w:t>
            </w:r>
            <w:r w:rsidRPr="00F80B83">
              <w:rPr>
                <w:rFonts w:hint="eastAsia"/>
                <w:color w:val="FF0000"/>
              </w:rPr>
              <w:t>建立使用者回饋意見的管道，且進行使用者需求與滿意度調查。</w:t>
            </w:r>
          </w:p>
        </w:tc>
        <w:tc>
          <w:tcPr>
            <w:tcW w:w="1111" w:type="pct"/>
          </w:tcPr>
          <w:p w14:paraId="3D0C087A" w14:textId="77777777" w:rsidR="00234678" w:rsidRPr="00F80B83" w:rsidRDefault="00234678" w:rsidP="00517D21">
            <w:pPr>
              <w:pStyle w:val="afc"/>
              <w:rPr>
                <w:color w:val="FF0000"/>
              </w:rPr>
            </w:pPr>
            <w:r w:rsidRPr="00F80B83">
              <w:rPr>
                <w:rFonts w:hint="eastAsia"/>
                <w:color w:val="FF0000"/>
              </w:rPr>
              <w:t>每年至少辦理</w:t>
            </w:r>
            <w:r w:rsidRPr="00F80B83">
              <w:rPr>
                <w:rFonts w:hint="eastAsia"/>
                <w:color w:val="FF0000"/>
              </w:rPr>
              <w:t>1</w:t>
            </w:r>
            <w:r w:rsidRPr="00F80B83">
              <w:rPr>
                <w:rFonts w:hint="eastAsia"/>
                <w:color w:val="FF0000"/>
              </w:rPr>
              <w:t>次使用者需求與滿意度調查，對使用者回饋意見進行分析。</w:t>
            </w:r>
          </w:p>
        </w:tc>
        <w:tc>
          <w:tcPr>
            <w:tcW w:w="2778" w:type="pct"/>
          </w:tcPr>
          <w:p w14:paraId="11ADFEC6" w14:textId="77777777" w:rsidR="00234678" w:rsidRPr="00F80B83" w:rsidRDefault="00234678" w:rsidP="00AC3A78">
            <w:pPr>
              <w:pStyle w:val="afc"/>
              <w:numPr>
                <w:ilvl w:val="0"/>
                <w:numId w:val="51"/>
              </w:numPr>
              <w:rPr>
                <w:color w:val="FF0000"/>
              </w:rPr>
            </w:pPr>
            <w:r w:rsidRPr="00F80B83">
              <w:rPr>
                <w:rFonts w:hint="eastAsia"/>
                <w:color w:val="FF0000"/>
              </w:rPr>
              <w:t>運用縣長信箱、</w:t>
            </w:r>
            <w:r w:rsidRPr="00F80B83">
              <w:rPr>
                <w:rFonts w:hint="eastAsia"/>
                <w:color w:val="FF0000"/>
              </w:rPr>
              <w:t>1999</w:t>
            </w:r>
            <w:r w:rsidRPr="00F80B83">
              <w:rPr>
                <w:rFonts w:hint="eastAsia"/>
                <w:color w:val="FF0000"/>
              </w:rPr>
              <w:t>專線、局長信箱、館內設置意見箱、臉書等管道收集使用者回饋意見。</w:t>
            </w:r>
          </w:p>
          <w:p w14:paraId="5B13AC39" w14:textId="77777777" w:rsidR="00234678" w:rsidRPr="00F80B83" w:rsidRDefault="00234678" w:rsidP="00AC3A78">
            <w:pPr>
              <w:pStyle w:val="afc"/>
              <w:numPr>
                <w:ilvl w:val="0"/>
                <w:numId w:val="51"/>
              </w:numPr>
              <w:rPr>
                <w:color w:val="FF0000"/>
              </w:rPr>
            </w:pPr>
            <w:r w:rsidRPr="00F80B83">
              <w:rPr>
                <w:rFonts w:hint="eastAsia"/>
                <w:color w:val="FF0000"/>
              </w:rPr>
              <w:t>每年採紙本與線上方式，進行使用者需求與滿意度調查，對其回饋意見進行量化與質性分析，藉以改善圖書館服務品質。</w:t>
            </w:r>
          </w:p>
          <w:p w14:paraId="1CC2ECB0" w14:textId="77777777" w:rsidR="00234678" w:rsidRPr="00F80B83" w:rsidRDefault="00234678" w:rsidP="00AC3A78">
            <w:pPr>
              <w:pStyle w:val="afc"/>
              <w:numPr>
                <w:ilvl w:val="0"/>
                <w:numId w:val="51"/>
              </w:numPr>
              <w:rPr>
                <w:color w:val="FF0000"/>
              </w:rPr>
            </w:pPr>
            <w:r w:rsidRPr="00F80B83">
              <w:rPr>
                <w:rFonts w:hint="eastAsia"/>
                <w:color w:val="FF0000"/>
              </w:rPr>
              <w:t>統計分析調查結果，撰寫使用者需求與滿意度調查報告，並據以改善圖書館服務。</w:t>
            </w:r>
          </w:p>
        </w:tc>
      </w:tr>
      <w:tr w:rsidR="00234678" w14:paraId="11C411CE" w14:textId="77777777" w:rsidTr="00512B27">
        <w:tc>
          <w:tcPr>
            <w:tcW w:w="1111" w:type="pct"/>
          </w:tcPr>
          <w:p w14:paraId="57A13915" w14:textId="77777777" w:rsidR="00234678" w:rsidRDefault="00234678" w:rsidP="00517D21">
            <w:pPr>
              <w:pStyle w:val="afc"/>
            </w:pPr>
            <w:r>
              <w:rPr>
                <w:rFonts w:hint="eastAsia"/>
              </w:rPr>
              <w:t>6.</w:t>
            </w:r>
            <w:r>
              <w:t>3.3</w:t>
            </w:r>
            <w:r w:rsidRPr="00904BF0">
              <w:rPr>
                <w:rFonts w:hint="eastAsia"/>
              </w:rPr>
              <w:t>針對圖書館舉辦之活動收集</w:t>
            </w:r>
            <w:r>
              <w:rPr>
                <w:rFonts w:hint="eastAsia"/>
              </w:rPr>
              <w:t>參與者</w:t>
            </w:r>
            <w:r w:rsidRPr="00904BF0">
              <w:rPr>
                <w:rFonts w:hint="eastAsia"/>
              </w:rPr>
              <w:t>意見與建議</w:t>
            </w:r>
            <w:r>
              <w:rPr>
                <w:rFonts w:hint="eastAsia"/>
              </w:rPr>
              <w:t>。</w:t>
            </w:r>
          </w:p>
        </w:tc>
        <w:tc>
          <w:tcPr>
            <w:tcW w:w="1111" w:type="pct"/>
          </w:tcPr>
          <w:p w14:paraId="5F17BF42" w14:textId="77777777" w:rsidR="00234678" w:rsidRDefault="00234678" w:rsidP="00517D21">
            <w:pPr>
              <w:pStyle w:val="afc"/>
            </w:pPr>
            <w:r>
              <w:rPr>
                <w:rFonts w:hint="eastAsia"/>
              </w:rPr>
              <w:t>不定期針對圖書館活動收集讀者意見與建議。</w:t>
            </w:r>
          </w:p>
        </w:tc>
        <w:tc>
          <w:tcPr>
            <w:tcW w:w="2778" w:type="pct"/>
          </w:tcPr>
          <w:p w14:paraId="2D111EA5" w14:textId="77777777" w:rsidR="00234678" w:rsidRDefault="00234678" w:rsidP="00AC3A78">
            <w:pPr>
              <w:pStyle w:val="afc"/>
              <w:numPr>
                <w:ilvl w:val="0"/>
                <w:numId w:val="50"/>
              </w:numPr>
            </w:pPr>
            <w:r>
              <w:rPr>
                <w:rFonts w:hint="eastAsia"/>
              </w:rPr>
              <w:t>設計公版圖書館活動意見調查問卷。</w:t>
            </w:r>
          </w:p>
          <w:p w14:paraId="04D1675A" w14:textId="77777777" w:rsidR="00234678" w:rsidRDefault="00234678" w:rsidP="00AC3A78">
            <w:pPr>
              <w:pStyle w:val="afc"/>
              <w:numPr>
                <w:ilvl w:val="0"/>
                <w:numId w:val="50"/>
              </w:numPr>
            </w:pPr>
            <w:r>
              <w:rPr>
                <w:rFonts w:hint="eastAsia"/>
              </w:rPr>
              <w:t>於活動舉辦時收集參與活動者的意見與建議。</w:t>
            </w:r>
          </w:p>
          <w:p w14:paraId="70769F24" w14:textId="77777777" w:rsidR="00234678" w:rsidRDefault="00234678" w:rsidP="00AC3A78">
            <w:pPr>
              <w:pStyle w:val="afc"/>
              <w:numPr>
                <w:ilvl w:val="0"/>
                <w:numId w:val="50"/>
              </w:numPr>
            </w:pPr>
            <w:r>
              <w:rPr>
                <w:rFonts w:hint="eastAsia"/>
              </w:rPr>
              <w:t>每年針對各活動收集之意見與建議進行統計與分析，做為來年規劃活動之參考。</w:t>
            </w:r>
          </w:p>
        </w:tc>
      </w:tr>
    </w:tbl>
    <w:p w14:paraId="053AB7BF" w14:textId="77777777" w:rsidR="0087029D" w:rsidRPr="00234678" w:rsidRDefault="0087029D" w:rsidP="0087029D">
      <w:pPr>
        <w:pStyle w:val="24"/>
        <w:numPr>
          <w:ilvl w:val="0"/>
          <w:numId w:val="0"/>
        </w:numPr>
      </w:pPr>
    </w:p>
    <w:p w14:paraId="68FC4E16" w14:textId="77777777" w:rsidR="00676CD2" w:rsidRPr="00676CD2" w:rsidRDefault="00676CD2" w:rsidP="00676CD2">
      <w:pPr>
        <w:pStyle w:val="af"/>
        <w:spacing w:after="180"/>
        <w:ind w:firstLine="480"/>
      </w:pPr>
    </w:p>
    <w:p w14:paraId="324CA139" w14:textId="456A7CF9" w:rsidR="00184099" w:rsidRPr="00184099" w:rsidRDefault="00184099" w:rsidP="00184099">
      <w:pPr>
        <w:pStyle w:val="af"/>
        <w:spacing w:after="180"/>
        <w:ind w:firstLine="480"/>
      </w:pPr>
    </w:p>
    <w:sectPr w:rsidR="00184099" w:rsidRPr="00184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6EC02" w14:textId="77777777" w:rsidR="000A5476" w:rsidRDefault="000A5476" w:rsidP="00A36602">
      <w:r>
        <w:separator/>
      </w:r>
    </w:p>
  </w:endnote>
  <w:endnote w:type="continuationSeparator" w:id="0">
    <w:p w14:paraId="6151100C" w14:textId="77777777" w:rsidR="000A5476" w:rsidRDefault="000A5476" w:rsidP="00A36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隸書體W3">
    <w:altName w:val="微軟正黑體"/>
    <w:charset w:val="88"/>
    <w:family w:val="script"/>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өũ">
    <w:panose1 w:val="00000000000000000000"/>
    <w:charset w:val="00"/>
    <w:family w:val="roman"/>
    <w:notTrueType/>
    <w:pitch w:val="default"/>
  </w:font>
  <w:font w:name="全真楷書">
    <w:charset w:val="88"/>
    <w:family w:val="modern"/>
    <w:pitch w:val="fixed"/>
    <w:sig w:usb0="00000000" w:usb1="08080000" w:usb2="00000010" w:usb3="00000000" w:csb0="00100000" w:csb1="00000000"/>
  </w:font>
  <w:font w:name="AdvPTimesB">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6EFB2" w14:textId="77777777" w:rsidR="000A5476" w:rsidRDefault="000A5476" w:rsidP="00A36602">
      <w:r>
        <w:separator/>
      </w:r>
    </w:p>
  </w:footnote>
  <w:footnote w:type="continuationSeparator" w:id="0">
    <w:p w14:paraId="2F028405" w14:textId="77777777" w:rsidR="000A5476" w:rsidRDefault="000A5476" w:rsidP="00A366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35pt;height:11.35pt" o:bullet="t">
        <v:imagedata r:id="rId1" o:title="mso124"/>
      </v:shape>
    </w:pict>
  </w:numPicBullet>
  <w:abstractNum w:abstractNumId="0" w15:restartNumberingAfterBreak="0">
    <w:nsid w:val="FFFFFF80"/>
    <w:multiLevelType w:val="singleLevel"/>
    <w:tmpl w:val="C910E68A"/>
    <w:lvl w:ilvl="0">
      <w:start w:val="1"/>
      <w:numFmt w:val="bullet"/>
      <w:pStyle w:val="5"/>
      <w:lvlText w:val=""/>
      <w:lvlJc w:val="left"/>
      <w:pPr>
        <w:tabs>
          <w:tab w:val="num" w:pos="3053"/>
        </w:tabs>
        <w:ind w:left="3053" w:hanging="360"/>
      </w:pPr>
      <w:rPr>
        <w:rFonts w:ascii="Wingdings" w:hAnsi="Wingdings" w:hint="default"/>
      </w:rPr>
    </w:lvl>
  </w:abstractNum>
  <w:abstractNum w:abstractNumId="1" w15:restartNumberingAfterBreak="0">
    <w:nsid w:val="FFFFFF82"/>
    <w:multiLevelType w:val="singleLevel"/>
    <w:tmpl w:val="7E9CBFC4"/>
    <w:lvl w:ilvl="0">
      <w:start w:val="1"/>
      <w:numFmt w:val="bullet"/>
      <w:pStyle w:val="3"/>
      <w:lvlText w:val=""/>
      <w:lvlJc w:val="left"/>
      <w:pPr>
        <w:tabs>
          <w:tab w:val="num" w:pos="1440"/>
        </w:tabs>
        <w:ind w:left="1440" w:hanging="480"/>
      </w:pPr>
      <w:rPr>
        <w:rFonts w:ascii="Wingdings" w:hAnsi="Wingdings" w:hint="default"/>
      </w:rPr>
    </w:lvl>
  </w:abstractNum>
  <w:abstractNum w:abstractNumId="2" w15:restartNumberingAfterBreak="0">
    <w:nsid w:val="FFFFFF89"/>
    <w:multiLevelType w:val="singleLevel"/>
    <w:tmpl w:val="A91AF9D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3" w15:restartNumberingAfterBreak="0">
    <w:nsid w:val="00CA78B4"/>
    <w:multiLevelType w:val="singleLevel"/>
    <w:tmpl w:val="AEFA265E"/>
    <w:lvl w:ilvl="0">
      <w:start w:val="1"/>
      <w:numFmt w:val="bullet"/>
      <w:pStyle w:val="2"/>
      <w:lvlText w:val=""/>
      <w:lvlJc w:val="left"/>
      <w:pPr>
        <w:tabs>
          <w:tab w:val="num" w:pos="425"/>
        </w:tabs>
        <w:ind w:left="425" w:hanging="425"/>
      </w:pPr>
      <w:rPr>
        <w:rFonts w:ascii="Wingdings" w:hAnsi="Wingdings" w:hint="default"/>
      </w:rPr>
    </w:lvl>
  </w:abstractNum>
  <w:abstractNum w:abstractNumId="4" w15:restartNumberingAfterBreak="0">
    <w:nsid w:val="015F5788"/>
    <w:multiLevelType w:val="hybridMultilevel"/>
    <w:tmpl w:val="94B693AA"/>
    <w:lvl w:ilvl="0" w:tplc="5822A63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3A33B49"/>
    <w:multiLevelType w:val="hybridMultilevel"/>
    <w:tmpl w:val="5B3C93A4"/>
    <w:lvl w:ilvl="0" w:tplc="B830A9B4">
      <w:start w:val="1"/>
      <w:numFmt w:val="ideographDigital"/>
      <w:pStyle w:val="30"/>
      <w:lvlText w:val="(%1)"/>
      <w:lvlJc w:val="left"/>
      <w:pPr>
        <w:tabs>
          <w:tab w:val="num" w:pos="1440"/>
        </w:tabs>
        <w:ind w:left="1440" w:hanging="480"/>
      </w:pPr>
      <w:rPr>
        <w:rFonts w:hint="eastAsia"/>
        <w:b w:val="0"/>
        <w:i w:val="0"/>
      </w:rPr>
    </w:lvl>
    <w:lvl w:ilvl="1" w:tplc="EB2A7110">
      <w:start w:val="1"/>
      <w:numFmt w:val="ideographDigital"/>
      <w:lvlText w:val="(%2)"/>
      <w:lvlJc w:val="left"/>
      <w:pPr>
        <w:tabs>
          <w:tab w:val="num" w:pos="960"/>
        </w:tabs>
        <w:ind w:left="960" w:hanging="480"/>
      </w:pPr>
      <w:rPr>
        <w:rFonts w:hint="eastAsia"/>
        <w:b w:val="0"/>
        <w:i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45A2EEF"/>
    <w:multiLevelType w:val="hybridMultilevel"/>
    <w:tmpl w:val="19927E08"/>
    <w:lvl w:ilvl="0" w:tplc="7930B41C">
      <w:start w:val="1"/>
      <w:numFmt w:val="decimal"/>
      <w:suff w:val="space"/>
      <w:lvlText w:val="%1."/>
      <w:lvlJc w:val="left"/>
      <w:pPr>
        <w:ind w:left="476" w:hanging="476"/>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52764CF"/>
    <w:multiLevelType w:val="multilevel"/>
    <w:tmpl w:val="66BEF850"/>
    <w:lvl w:ilvl="0">
      <w:start w:val="1"/>
      <w:numFmt w:val="taiwaneseCountingThousand"/>
      <w:pStyle w:val="105"/>
      <w:lvlText w:val="%1、"/>
      <w:lvlJc w:val="left"/>
      <w:pPr>
        <w:tabs>
          <w:tab w:val="num" w:pos="227"/>
        </w:tabs>
        <w:ind w:left="0" w:firstLine="0"/>
      </w:pPr>
      <w:rPr>
        <w:rFonts w:hint="eastAsia"/>
      </w:rPr>
    </w:lvl>
    <w:lvl w:ilvl="1">
      <w:start w:val="1"/>
      <w:numFmt w:val="taiwaneseCountingThousand"/>
      <w:lvlText w:val="第%2節"/>
      <w:lvlJc w:val="left"/>
      <w:pPr>
        <w:tabs>
          <w:tab w:val="num" w:pos="0"/>
        </w:tabs>
        <w:ind w:left="0" w:firstLine="0"/>
      </w:pPr>
      <w:rPr>
        <w:rFonts w:hint="eastAsia"/>
      </w:rPr>
    </w:lvl>
    <w:lvl w:ilvl="2">
      <w:start w:val="1"/>
      <w:numFmt w:val="taiwaneseCountingThousand"/>
      <w:suff w:val="space"/>
      <w:lvlText w:val="%3、"/>
      <w:lvlJc w:val="left"/>
      <w:pPr>
        <w:ind w:left="993" w:hanging="567"/>
      </w:pPr>
      <w:rPr>
        <w:rFonts w:hint="eastAsia"/>
      </w:rPr>
    </w:lvl>
    <w:lvl w:ilvl="3">
      <w:start w:val="1"/>
      <w:numFmt w:val="decimal"/>
      <w:lvlText w:val="%4."/>
      <w:lvlJc w:val="left"/>
      <w:pPr>
        <w:tabs>
          <w:tab w:val="num" w:pos="200"/>
        </w:tabs>
        <w:ind w:left="1559" w:hanging="1559"/>
      </w:pPr>
      <w:rPr>
        <w:rFonts w:ascii="Times New Roman" w:hAnsi="Times New Roman" w:hint="default"/>
      </w:rPr>
    </w:lvl>
    <w:lvl w:ilvl="4">
      <w:start w:val="1"/>
      <w:numFmt w:val="decimal"/>
      <w:lvlText w:val="%5."/>
      <w:lvlJc w:val="left"/>
      <w:pPr>
        <w:tabs>
          <w:tab w:val="num" w:pos="2126"/>
        </w:tabs>
        <w:ind w:left="2126" w:hanging="850"/>
      </w:pPr>
      <w:rPr>
        <w:rFonts w:hint="eastAsia"/>
      </w:rPr>
    </w:lvl>
    <w:lvl w:ilvl="5">
      <w:start w:val="1"/>
      <w:numFmt w:val="decimal"/>
      <w:lvlText w:val="%6)"/>
      <w:lvlJc w:val="left"/>
      <w:pPr>
        <w:tabs>
          <w:tab w:val="num" w:pos="2835"/>
        </w:tabs>
        <w:ind w:left="2835" w:hanging="1134"/>
      </w:pPr>
      <w:rPr>
        <w:rFonts w:hint="eastAsia"/>
      </w:rPr>
    </w:lvl>
    <w:lvl w:ilvl="6">
      <w:start w:val="1"/>
      <w:numFmt w:val="decimal"/>
      <w:lvlText w:val="(%7)"/>
      <w:lvlJc w:val="left"/>
      <w:pPr>
        <w:tabs>
          <w:tab w:val="num" w:pos="3402"/>
        </w:tabs>
        <w:ind w:left="3402" w:hanging="1276"/>
      </w:pPr>
      <w:rPr>
        <w:rFonts w:hint="eastAsia"/>
      </w:rPr>
    </w:lvl>
    <w:lvl w:ilvl="7">
      <w:start w:val="1"/>
      <w:numFmt w:val="lowerLetter"/>
      <w:lvlText w:val="%8."/>
      <w:lvlJc w:val="left"/>
      <w:pPr>
        <w:tabs>
          <w:tab w:val="num" w:pos="3969"/>
        </w:tabs>
        <w:ind w:left="3969" w:hanging="1418"/>
      </w:pPr>
      <w:rPr>
        <w:rFonts w:hint="eastAsia"/>
      </w:rPr>
    </w:lvl>
    <w:lvl w:ilvl="8">
      <w:start w:val="1"/>
      <w:numFmt w:val="lowerLetter"/>
      <w:lvlText w:val="%9)"/>
      <w:lvlJc w:val="left"/>
      <w:pPr>
        <w:tabs>
          <w:tab w:val="num" w:pos="4677"/>
        </w:tabs>
        <w:ind w:left="4677" w:hanging="1700"/>
      </w:pPr>
      <w:rPr>
        <w:rFonts w:hint="eastAsia"/>
      </w:rPr>
    </w:lvl>
  </w:abstractNum>
  <w:abstractNum w:abstractNumId="8" w15:restartNumberingAfterBreak="0">
    <w:nsid w:val="06396E2F"/>
    <w:multiLevelType w:val="hybridMultilevel"/>
    <w:tmpl w:val="B1C8F9FE"/>
    <w:lvl w:ilvl="0" w:tplc="5822A63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069823AA"/>
    <w:multiLevelType w:val="hybridMultilevel"/>
    <w:tmpl w:val="393280BE"/>
    <w:lvl w:ilvl="0" w:tplc="75F0EB8A">
      <w:start w:val="1"/>
      <w:numFmt w:val="taiwaneseCountingThousand"/>
      <w:pStyle w:val="a0"/>
      <w:lvlText w:val="%1、"/>
      <w:lvlJc w:val="left"/>
      <w:pPr>
        <w:ind w:left="962" w:hanging="480"/>
      </w:pPr>
      <w:rPr>
        <w:rFonts w:ascii="Times New Roman" w:eastAsia="微軟正黑體" w:hAnsi="Times New Roman" w:hint="default"/>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0A0A5B04"/>
    <w:multiLevelType w:val="multilevel"/>
    <w:tmpl w:val="D72C6792"/>
    <w:styleLink w:val="a1"/>
    <w:lvl w:ilvl="0">
      <w:start w:val="1"/>
      <w:numFmt w:val="decimal"/>
      <w:lvlText w:val="%1."/>
      <w:lvlJc w:val="left"/>
      <w:pPr>
        <w:tabs>
          <w:tab w:val="num" w:pos="0"/>
        </w:tabs>
        <w:ind w:left="1100" w:hanging="249"/>
      </w:pPr>
      <w:rPr>
        <w:rFonts w:eastAsia="新細明體" w:hint="eastAsia"/>
        <w:kern w:val="2"/>
        <w:sz w:val="24"/>
      </w:rPr>
    </w:lvl>
    <w:lvl w:ilvl="1">
      <w:start w:val="1"/>
      <w:numFmt w:val="decimal"/>
      <w:lvlText w:val="(%2)"/>
      <w:lvlJc w:val="left"/>
      <w:pPr>
        <w:tabs>
          <w:tab w:val="num" w:pos="1050"/>
        </w:tabs>
        <w:ind w:left="1247" w:firstLine="0"/>
      </w:pPr>
      <w:rPr>
        <w:rFonts w:hint="eastAsia"/>
        <w:kern w:val="2"/>
        <w:sz w:val="24"/>
      </w:rPr>
    </w:lvl>
    <w:lvl w:ilvl="2">
      <w:start w:val="1"/>
      <w:numFmt w:val="lowerRoman"/>
      <w:lvlText w:val="%3."/>
      <w:lvlJc w:val="right"/>
      <w:pPr>
        <w:tabs>
          <w:tab w:val="num" w:pos="1724"/>
        </w:tabs>
        <w:ind w:left="1724" w:hanging="480"/>
      </w:pPr>
      <w:rPr>
        <w:rFonts w:hint="eastAsia"/>
      </w:rPr>
    </w:lvl>
    <w:lvl w:ilvl="3">
      <w:start w:val="1"/>
      <w:numFmt w:val="decimal"/>
      <w:lvlText w:val="%4."/>
      <w:lvlJc w:val="left"/>
      <w:pPr>
        <w:tabs>
          <w:tab w:val="num" w:pos="2204"/>
        </w:tabs>
        <w:ind w:left="2204" w:hanging="480"/>
      </w:pPr>
      <w:rPr>
        <w:rFonts w:hint="eastAsia"/>
      </w:rPr>
    </w:lvl>
    <w:lvl w:ilvl="4">
      <w:start w:val="1"/>
      <w:numFmt w:val="ideographTraditional"/>
      <w:lvlText w:val="%5、"/>
      <w:lvlJc w:val="left"/>
      <w:pPr>
        <w:tabs>
          <w:tab w:val="num" w:pos="2684"/>
        </w:tabs>
        <w:ind w:left="2684" w:hanging="480"/>
      </w:pPr>
      <w:rPr>
        <w:rFonts w:hint="eastAsia"/>
      </w:rPr>
    </w:lvl>
    <w:lvl w:ilvl="5">
      <w:start w:val="1"/>
      <w:numFmt w:val="lowerRoman"/>
      <w:lvlText w:val="%6."/>
      <w:lvlJc w:val="right"/>
      <w:pPr>
        <w:tabs>
          <w:tab w:val="num" w:pos="3164"/>
        </w:tabs>
        <w:ind w:left="3164" w:hanging="480"/>
      </w:pPr>
      <w:rPr>
        <w:rFonts w:hint="eastAsia"/>
      </w:rPr>
    </w:lvl>
    <w:lvl w:ilvl="6">
      <w:start w:val="1"/>
      <w:numFmt w:val="decimal"/>
      <w:lvlText w:val="%7."/>
      <w:lvlJc w:val="left"/>
      <w:pPr>
        <w:tabs>
          <w:tab w:val="num" w:pos="3644"/>
        </w:tabs>
        <w:ind w:left="3644" w:hanging="480"/>
      </w:pPr>
      <w:rPr>
        <w:rFonts w:hint="eastAsia"/>
      </w:rPr>
    </w:lvl>
    <w:lvl w:ilvl="7">
      <w:start w:val="1"/>
      <w:numFmt w:val="ideographTraditional"/>
      <w:lvlText w:val="%8、"/>
      <w:lvlJc w:val="left"/>
      <w:pPr>
        <w:tabs>
          <w:tab w:val="num" w:pos="4124"/>
        </w:tabs>
        <w:ind w:left="4124" w:hanging="480"/>
      </w:pPr>
      <w:rPr>
        <w:rFonts w:hint="eastAsia"/>
      </w:rPr>
    </w:lvl>
    <w:lvl w:ilvl="8">
      <w:start w:val="1"/>
      <w:numFmt w:val="lowerRoman"/>
      <w:lvlText w:val="%9."/>
      <w:lvlJc w:val="right"/>
      <w:pPr>
        <w:tabs>
          <w:tab w:val="num" w:pos="4604"/>
        </w:tabs>
        <w:ind w:left="4604" w:hanging="480"/>
      </w:pPr>
      <w:rPr>
        <w:rFonts w:hint="eastAsia"/>
      </w:rPr>
    </w:lvl>
  </w:abstractNum>
  <w:abstractNum w:abstractNumId="11" w15:restartNumberingAfterBreak="0">
    <w:nsid w:val="0EE22321"/>
    <w:multiLevelType w:val="hybridMultilevel"/>
    <w:tmpl w:val="19927E08"/>
    <w:lvl w:ilvl="0" w:tplc="7930B41C">
      <w:start w:val="1"/>
      <w:numFmt w:val="decimal"/>
      <w:suff w:val="space"/>
      <w:lvlText w:val="%1."/>
      <w:lvlJc w:val="left"/>
      <w:pPr>
        <w:ind w:left="476" w:hanging="476"/>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F403772"/>
    <w:multiLevelType w:val="hybridMultilevel"/>
    <w:tmpl w:val="506CA4CE"/>
    <w:lvl w:ilvl="0" w:tplc="93F80850">
      <w:start w:val="1"/>
      <w:numFmt w:val="decimal"/>
      <w:lvlText w:val="%1."/>
      <w:lvlJc w:val="left"/>
      <w:pPr>
        <w:ind w:left="249" w:hanging="249"/>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4510DD2"/>
    <w:multiLevelType w:val="singleLevel"/>
    <w:tmpl w:val="8DAC70AA"/>
    <w:lvl w:ilvl="0">
      <w:start w:val="1"/>
      <w:numFmt w:val="bullet"/>
      <w:pStyle w:val="20"/>
      <w:lvlText w:val=""/>
      <w:lvlJc w:val="left"/>
      <w:pPr>
        <w:tabs>
          <w:tab w:val="num" w:pos="425"/>
        </w:tabs>
        <w:ind w:left="425" w:hanging="425"/>
      </w:pPr>
      <w:rPr>
        <w:rFonts w:ascii="Wingdings" w:hAnsi="Wingdings" w:hint="default"/>
      </w:rPr>
    </w:lvl>
  </w:abstractNum>
  <w:abstractNum w:abstractNumId="14" w15:restartNumberingAfterBreak="0">
    <w:nsid w:val="14A36FA2"/>
    <w:multiLevelType w:val="hybridMultilevel"/>
    <w:tmpl w:val="CD0865E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4F542A9"/>
    <w:multiLevelType w:val="hybridMultilevel"/>
    <w:tmpl w:val="506CA4CE"/>
    <w:lvl w:ilvl="0" w:tplc="93F80850">
      <w:start w:val="1"/>
      <w:numFmt w:val="decimal"/>
      <w:lvlText w:val="%1."/>
      <w:lvlJc w:val="left"/>
      <w:pPr>
        <w:ind w:left="249" w:hanging="249"/>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59E0AB7"/>
    <w:multiLevelType w:val="multilevel"/>
    <w:tmpl w:val="9586BDD8"/>
    <w:styleLink w:val="a2"/>
    <w:lvl w:ilvl="0">
      <w:start w:val="1"/>
      <w:numFmt w:val="decimal"/>
      <w:pStyle w:val="a3"/>
      <w:lvlText w:val="%1."/>
      <w:lvlJc w:val="left"/>
      <w:pPr>
        <w:tabs>
          <w:tab w:val="num" w:pos="1247"/>
        </w:tabs>
        <w:ind w:left="1247" w:hanging="396"/>
      </w:pPr>
      <w:rPr>
        <w:rFonts w:eastAsia="新細明體" w:hint="eastAsia"/>
        <w:kern w:val="2"/>
        <w:sz w:val="24"/>
      </w:rPr>
    </w:lvl>
    <w:lvl w:ilvl="1">
      <w:start w:val="1"/>
      <w:numFmt w:val="decimal"/>
      <w:lvlText w:val="(%2)"/>
      <w:lvlJc w:val="left"/>
      <w:pPr>
        <w:tabs>
          <w:tab w:val="num" w:pos="1050"/>
        </w:tabs>
        <w:ind w:left="1247" w:firstLine="0"/>
      </w:pPr>
      <w:rPr>
        <w:rFonts w:hint="eastAsia"/>
        <w:kern w:val="2"/>
        <w:sz w:val="24"/>
      </w:rPr>
    </w:lvl>
    <w:lvl w:ilvl="2">
      <w:start w:val="1"/>
      <w:numFmt w:val="lowerRoman"/>
      <w:lvlText w:val="%3."/>
      <w:lvlJc w:val="right"/>
      <w:pPr>
        <w:tabs>
          <w:tab w:val="num" w:pos="1724"/>
        </w:tabs>
        <w:ind w:left="1724" w:hanging="480"/>
      </w:pPr>
      <w:rPr>
        <w:rFonts w:hint="eastAsia"/>
      </w:rPr>
    </w:lvl>
    <w:lvl w:ilvl="3">
      <w:start w:val="1"/>
      <w:numFmt w:val="decimal"/>
      <w:lvlText w:val="%4."/>
      <w:lvlJc w:val="left"/>
      <w:pPr>
        <w:tabs>
          <w:tab w:val="num" w:pos="2204"/>
        </w:tabs>
        <w:ind w:left="2204" w:hanging="480"/>
      </w:pPr>
      <w:rPr>
        <w:rFonts w:hint="eastAsia"/>
      </w:rPr>
    </w:lvl>
    <w:lvl w:ilvl="4">
      <w:start w:val="1"/>
      <w:numFmt w:val="ideographTraditional"/>
      <w:lvlText w:val="%5、"/>
      <w:lvlJc w:val="left"/>
      <w:pPr>
        <w:tabs>
          <w:tab w:val="num" w:pos="2684"/>
        </w:tabs>
        <w:ind w:left="2684" w:hanging="480"/>
      </w:pPr>
      <w:rPr>
        <w:rFonts w:hint="eastAsia"/>
      </w:rPr>
    </w:lvl>
    <w:lvl w:ilvl="5">
      <w:start w:val="1"/>
      <w:numFmt w:val="lowerRoman"/>
      <w:lvlText w:val="%6."/>
      <w:lvlJc w:val="right"/>
      <w:pPr>
        <w:tabs>
          <w:tab w:val="num" w:pos="3164"/>
        </w:tabs>
        <w:ind w:left="3164" w:hanging="480"/>
      </w:pPr>
      <w:rPr>
        <w:rFonts w:hint="eastAsia"/>
      </w:rPr>
    </w:lvl>
    <w:lvl w:ilvl="6">
      <w:start w:val="1"/>
      <w:numFmt w:val="decimal"/>
      <w:lvlText w:val="%7."/>
      <w:lvlJc w:val="left"/>
      <w:pPr>
        <w:tabs>
          <w:tab w:val="num" w:pos="3644"/>
        </w:tabs>
        <w:ind w:left="3644" w:hanging="480"/>
      </w:pPr>
      <w:rPr>
        <w:rFonts w:hint="eastAsia"/>
      </w:rPr>
    </w:lvl>
    <w:lvl w:ilvl="7">
      <w:start w:val="1"/>
      <w:numFmt w:val="ideographTraditional"/>
      <w:lvlText w:val="%8、"/>
      <w:lvlJc w:val="left"/>
      <w:pPr>
        <w:tabs>
          <w:tab w:val="num" w:pos="4124"/>
        </w:tabs>
        <w:ind w:left="4124" w:hanging="480"/>
      </w:pPr>
      <w:rPr>
        <w:rFonts w:hint="eastAsia"/>
      </w:rPr>
    </w:lvl>
    <w:lvl w:ilvl="8">
      <w:start w:val="1"/>
      <w:numFmt w:val="lowerRoman"/>
      <w:lvlText w:val="%9."/>
      <w:lvlJc w:val="right"/>
      <w:pPr>
        <w:tabs>
          <w:tab w:val="num" w:pos="4604"/>
        </w:tabs>
        <w:ind w:left="4604" w:hanging="480"/>
      </w:pPr>
      <w:rPr>
        <w:rFonts w:hint="eastAsia"/>
      </w:rPr>
    </w:lvl>
  </w:abstractNum>
  <w:abstractNum w:abstractNumId="17" w15:restartNumberingAfterBreak="0">
    <w:nsid w:val="1A450532"/>
    <w:multiLevelType w:val="hybridMultilevel"/>
    <w:tmpl w:val="DEFAC1F6"/>
    <w:lvl w:ilvl="0" w:tplc="650E67E2">
      <w:start w:val="1"/>
      <w:numFmt w:val="decimal"/>
      <w:lvlText w:val="%1."/>
      <w:lvlJc w:val="left"/>
      <w:pPr>
        <w:ind w:left="249" w:hanging="249"/>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B60729A"/>
    <w:multiLevelType w:val="hybridMultilevel"/>
    <w:tmpl w:val="506CA4CE"/>
    <w:lvl w:ilvl="0" w:tplc="93F80850">
      <w:start w:val="1"/>
      <w:numFmt w:val="decimal"/>
      <w:lvlText w:val="%1."/>
      <w:lvlJc w:val="left"/>
      <w:pPr>
        <w:ind w:left="249" w:hanging="249"/>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D9643E2"/>
    <w:multiLevelType w:val="multilevel"/>
    <w:tmpl w:val="C2EA1950"/>
    <w:styleLink w:val="a4"/>
    <w:lvl w:ilvl="0">
      <w:start w:val="1"/>
      <w:numFmt w:val="bullet"/>
      <w:lvlText w:val=""/>
      <w:lvlJc w:val="left"/>
      <w:pPr>
        <w:tabs>
          <w:tab w:val="num" w:pos="1134"/>
        </w:tabs>
        <w:ind w:left="1134" w:hanging="567"/>
      </w:pPr>
      <w:rPr>
        <w:rFonts w:ascii="Wingdings" w:hAnsi="Wingdings" w:hint="default"/>
      </w:rPr>
    </w:lvl>
    <w:lvl w:ilvl="1">
      <w:start w:val="1"/>
      <w:numFmt w:val="bullet"/>
      <w:lvlText w:val=""/>
      <w:lvlPicBulletId w:val="0"/>
      <w:lvlJc w:val="left"/>
      <w:pPr>
        <w:tabs>
          <w:tab w:val="num" w:pos="2220"/>
        </w:tabs>
        <w:ind w:left="2220" w:hanging="480"/>
      </w:pPr>
      <w:rPr>
        <w:rFonts w:ascii="Wingdings" w:eastAsia="標楷體" w:hAnsi="Wingdings" w:hint="eastAsia"/>
        <w:kern w:val="2"/>
        <w:sz w:val="24"/>
      </w:rPr>
    </w:lvl>
    <w:lvl w:ilvl="2">
      <w:start w:val="1"/>
      <w:numFmt w:val="bullet"/>
      <w:lvlText w:val=""/>
      <w:lvlJc w:val="left"/>
      <w:pPr>
        <w:tabs>
          <w:tab w:val="num" w:pos="2700"/>
        </w:tabs>
        <w:ind w:left="2700" w:hanging="480"/>
      </w:pPr>
      <w:rPr>
        <w:rFonts w:ascii="Wingdings" w:hAnsi="Wingdings" w:hint="default"/>
      </w:rPr>
    </w:lvl>
    <w:lvl w:ilvl="3">
      <w:start w:val="1"/>
      <w:numFmt w:val="bullet"/>
      <w:lvlText w:val=""/>
      <w:lvlJc w:val="left"/>
      <w:pPr>
        <w:tabs>
          <w:tab w:val="num" w:pos="3180"/>
        </w:tabs>
        <w:ind w:left="3180" w:hanging="480"/>
      </w:pPr>
      <w:rPr>
        <w:rFonts w:ascii="Wingdings" w:hAnsi="Wingdings" w:hint="default"/>
      </w:rPr>
    </w:lvl>
    <w:lvl w:ilvl="4">
      <w:start w:val="1"/>
      <w:numFmt w:val="bullet"/>
      <w:lvlText w:val=""/>
      <w:lvlJc w:val="left"/>
      <w:pPr>
        <w:tabs>
          <w:tab w:val="num" w:pos="3660"/>
        </w:tabs>
        <w:ind w:left="3660" w:hanging="480"/>
      </w:pPr>
      <w:rPr>
        <w:rFonts w:ascii="Wingdings" w:hAnsi="Wingdings" w:hint="default"/>
      </w:rPr>
    </w:lvl>
    <w:lvl w:ilvl="5">
      <w:start w:val="1"/>
      <w:numFmt w:val="bullet"/>
      <w:lvlText w:val=""/>
      <w:lvlJc w:val="left"/>
      <w:pPr>
        <w:tabs>
          <w:tab w:val="num" w:pos="4140"/>
        </w:tabs>
        <w:ind w:left="4140" w:hanging="480"/>
      </w:pPr>
      <w:rPr>
        <w:rFonts w:ascii="Wingdings" w:hAnsi="Wingdings" w:hint="default"/>
      </w:rPr>
    </w:lvl>
    <w:lvl w:ilvl="6">
      <w:start w:val="1"/>
      <w:numFmt w:val="bullet"/>
      <w:lvlText w:val=""/>
      <w:lvlJc w:val="left"/>
      <w:pPr>
        <w:tabs>
          <w:tab w:val="num" w:pos="4620"/>
        </w:tabs>
        <w:ind w:left="4620" w:hanging="480"/>
      </w:pPr>
      <w:rPr>
        <w:rFonts w:ascii="Wingdings" w:hAnsi="Wingdings" w:hint="default"/>
      </w:rPr>
    </w:lvl>
    <w:lvl w:ilvl="7">
      <w:start w:val="1"/>
      <w:numFmt w:val="bullet"/>
      <w:lvlText w:val=""/>
      <w:lvlJc w:val="left"/>
      <w:pPr>
        <w:tabs>
          <w:tab w:val="num" w:pos="5100"/>
        </w:tabs>
        <w:ind w:left="5100" w:hanging="480"/>
      </w:pPr>
      <w:rPr>
        <w:rFonts w:ascii="Wingdings" w:hAnsi="Wingdings" w:hint="default"/>
      </w:rPr>
    </w:lvl>
    <w:lvl w:ilvl="8">
      <w:start w:val="1"/>
      <w:numFmt w:val="bullet"/>
      <w:lvlText w:val=""/>
      <w:lvlJc w:val="left"/>
      <w:pPr>
        <w:tabs>
          <w:tab w:val="num" w:pos="5580"/>
        </w:tabs>
        <w:ind w:left="5580" w:hanging="480"/>
      </w:pPr>
      <w:rPr>
        <w:rFonts w:ascii="Wingdings" w:hAnsi="Wingdings" w:hint="default"/>
      </w:rPr>
    </w:lvl>
  </w:abstractNum>
  <w:abstractNum w:abstractNumId="20" w15:restartNumberingAfterBreak="0">
    <w:nsid w:val="1E2F3A9D"/>
    <w:multiLevelType w:val="singleLevel"/>
    <w:tmpl w:val="ABBAA256"/>
    <w:lvl w:ilvl="0">
      <w:start w:val="4"/>
      <w:numFmt w:val="taiwaneseCountingThousand"/>
      <w:pStyle w:val="21"/>
      <w:lvlText w:val="%1、"/>
      <w:lvlJc w:val="left"/>
      <w:pPr>
        <w:tabs>
          <w:tab w:val="num" w:pos="720"/>
        </w:tabs>
        <w:ind w:left="720" w:hanging="720"/>
      </w:pPr>
      <w:rPr>
        <w:rFonts w:eastAsia="華康隸書體W3" w:hint="eastAsia"/>
        <w:b/>
        <w:sz w:val="32"/>
      </w:rPr>
    </w:lvl>
  </w:abstractNum>
  <w:abstractNum w:abstractNumId="21" w15:restartNumberingAfterBreak="0">
    <w:nsid w:val="1E722BD5"/>
    <w:multiLevelType w:val="hybridMultilevel"/>
    <w:tmpl w:val="397A6EF0"/>
    <w:lvl w:ilvl="0" w:tplc="D764A1AE">
      <w:start w:val="1"/>
      <w:numFmt w:val="bullet"/>
      <w:pStyle w:val="22"/>
      <w:lvlText w:val=""/>
      <w:lvlJc w:val="left"/>
      <w:pPr>
        <w:tabs>
          <w:tab w:val="num" w:pos="961"/>
        </w:tabs>
        <w:ind w:left="961" w:hanging="480"/>
      </w:pPr>
      <w:rPr>
        <w:rFonts w:ascii="Wingdings" w:hAnsi="Wingdings" w:hint="default"/>
      </w:rPr>
    </w:lvl>
    <w:lvl w:ilvl="1" w:tplc="04090003" w:tentative="1">
      <w:start w:val="1"/>
      <w:numFmt w:val="bullet"/>
      <w:lvlText w:val=""/>
      <w:lvlJc w:val="left"/>
      <w:pPr>
        <w:tabs>
          <w:tab w:val="num" w:pos="1441"/>
        </w:tabs>
        <w:ind w:left="1441" w:hanging="480"/>
      </w:pPr>
      <w:rPr>
        <w:rFonts w:ascii="Wingdings" w:hAnsi="Wingdings" w:hint="default"/>
      </w:rPr>
    </w:lvl>
    <w:lvl w:ilvl="2" w:tplc="04090005" w:tentative="1">
      <w:start w:val="1"/>
      <w:numFmt w:val="bullet"/>
      <w:lvlText w:val=""/>
      <w:lvlJc w:val="left"/>
      <w:pPr>
        <w:tabs>
          <w:tab w:val="num" w:pos="1921"/>
        </w:tabs>
        <w:ind w:left="1921" w:hanging="480"/>
      </w:pPr>
      <w:rPr>
        <w:rFonts w:ascii="Wingdings" w:hAnsi="Wingdings" w:hint="default"/>
      </w:rPr>
    </w:lvl>
    <w:lvl w:ilvl="3" w:tplc="04090001" w:tentative="1">
      <w:start w:val="1"/>
      <w:numFmt w:val="bullet"/>
      <w:lvlText w:val=""/>
      <w:lvlJc w:val="left"/>
      <w:pPr>
        <w:tabs>
          <w:tab w:val="num" w:pos="2401"/>
        </w:tabs>
        <w:ind w:left="2401" w:hanging="480"/>
      </w:pPr>
      <w:rPr>
        <w:rFonts w:ascii="Wingdings" w:hAnsi="Wingdings" w:hint="default"/>
      </w:rPr>
    </w:lvl>
    <w:lvl w:ilvl="4" w:tplc="04090003" w:tentative="1">
      <w:start w:val="1"/>
      <w:numFmt w:val="bullet"/>
      <w:lvlText w:val=""/>
      <w:lvlJc w:val="left"/>
      <w:pPr>
        <w:tabs>
          <w:tab w:val="num" w:pos="2881"/>
        </w:tabs>
        <w:ind w:left="2881" w:hanging="480"/>
      </w:pPr>
      <w:rPr>
        <w:rFonts w:ascii="Wingdings" w:hAnsi="Wingdings" w:hint="default"/>
      </w:rPr>
    </w:lvl>
    <w:lvl w:ilvl="5" w:tplc="04090005" w:tentative="1">
      <w:start w:val="1"/>
      <w:numFmt w:val="bullet"/>
      <w:lvlText w:val=""/>
      <w:lvlJc w:val="left"/>
      <w:pPr>
        <w:tabs>
          <w:tab w:val="num" w:pos="3361"/>
        </w:tabs>
        <w:ind w:left="3361" w:hanging="480"/>
      </w:pPr>
      <w:rPr>
        <w:rFonts w:ascii="Wingdings" w:hAnsi="Wingdings" w:hint="default"/>
      </w:rPr>
    </w:lvl>
    <w:lvl w:ilvl="6" w:tplc="04090001" w:tentative="1">
      <w:start w:val="1"/>
      <w:numFmt w:val="bullet"/>
      <w:lvlText w:val=""/>
      <w:lvlJc w:val="left"/>
      <w:pPr>
        <w:tabs>
          <w:tab w:val="num" w:pos="3841"/>
        </w:tabs>
        <w:ind w:left="3841" w:hanging="480"/>
      </w:pPr>
      <w:rPr>
        <w:rFonts w:ascii="Wingdings" w:hAnsi="Wingdings" w:hint="default"/>
      </w:rPr>
    </w:lvl>
    <w:lvl w:ilvl="7" w:tplc="04090003" w:tentative="1">
      <w:start w:val="1"/>
      <w:numFmt w:val="bullet"/>
      <w:lvlText w:val=""/>
      <w:lvlJc w:val="left"/>
      <w:pPr>
        <w:tabs>
          <w:tab w:val="num" w:pos="4321"/>
        </w:tabs>
        <w:ind w:left="4321" w:hanging="480"/>
      </w:pPr>
      <w:rPr>
        <w:rFonts w:ascii="Wingdings" w:hAnsi="Wingdings" w:hint="default"/>
      </w:rPr>
    </w:lvl>
    <w:lvl w:ilvl="8" w:tplc="04090005" w:tentative="1">
      <w:start w:val="1"/>
      <w:numFmt w:val="bullet"/>
      <w:lvlText w:val=""/>
      <w:lvlJc w:val="left"/>
      <w:pPr>
        <w:tabs>
          <w:tab w:val="num" w:pos="4801"/>
        </w:tabs>
        <w:ind w:left="4801" w:hanging="480"/>
      </w:pPr>
      <w:rPr>
        <w:rFonts w:ascii="Wingdings" w:hAnsi="Wingdings" w:hint="default"/>
      </w:rPr>
    </w:lvl>
  </w:abstractNum>
  <w:abstractNum w:abstractNumId="22" w15:restartNumberingAfterBreak="0">
    <w:nsid w:val="1E8E6AD1"/>
    <w:multiLevelType w:val="hybridMultilevel"/>
    <w:tmpl w:val="631A4DD8"/>
    <w:lvl w:ilvl="0" w:tplc="03147126">
      <w:start w:val="1"/>
      <w:numFmt w:val="decimal"/>
      <w:lvlText w:val="%1."/>
      <w:lvlJc w:val="left"/>
      <w:pPr>
        <w:ind w:left="249" w:hanging="249"/>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EE854CC"/>
    <w:multiLevelType w:val="hybridMultilevel"/>
    <w:tmpl w:val="631A4DD8"/>
    <w:lvl w:ilvl="0" w:tplc="03147126">
      <w:start w:val="1"/>
      <w:numFmt w:val="decimal"/>
      <w:lvlText w:val="%1."/>
      <w:lvlJc w:val="left"/>
      <w:pPr>
        <w:ind w:left="249" w:hanging="249"/>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0546042"/>
    <w:multiLevelType w:val="hybridMultilevel"/>
    <w:tmpl w:val="DEFAC1F6"/>
    <w:lvl w:ilvl="0" w:tplc="650E67E2">
      <w:start w:val="1"/>
      <w:numFmt w:val="decimal"/>
      <w:lvlText w:val="%1."/>
      <w:lvlJc w:val="left"/>
      <w:pPr>
        <w:ind w:left="249" w:hanging="249"/>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12C4E88"/>
    <w:multiLevelType w:val="hybridMultilevel"/>
    <w:tmpl w:val="506CA4CE"/>
    <w:lvl w:ilvl="0" w:tplc="93F80850">
      <w:start w:val="1"/>
      <w:numFmt w:val="decimal"/>
      <w:lvlText w:val="%1."/>
      <w:lvlJc w:val="left"/>
      <w:pPr>
        <w:ind w:left="249" w:hanging="249"/>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13F3799"/>
    <w:multiLevelType w:val="multilevel"/>
    <w:tmpl w:val="CCD208F6"/>
    <w:lvl w:ilvl="0">
      <w:start w:val="1"/>
      <w:numFmt w:val="taiwaneseCountingThousand"/>
      <w:lvlText w:val="第%1章"/>
      <w:lvlJc w:val="left"/>
      <w:pPr>
        <w:tabs>
          <w:tab w:val="num" w:pos="-199"/>
        </w:tabs>
        <w:ind w:left="-426" w:firstLine="0"/>
      </w:pPr>
      <w:rPr>
        <w:rFonts w:hint="eastAsia"/>
      </w:rPr>
    </w:lvl>
    <w:lvl w:ilvl="1">
      <w:start w:val="1"/>
      <w:numFmt w:val="taiwaneseCountingThousand"/>
      <w:lvlText w:val="第%2節"/>
      <w:lvlJc w:val="left"/>
      <w:pPr>
        <w:tabs>
          <w:tab w:val="num" w:pos="-199"/>
        </w:tabs>
        <w:ind w:left="-426" w:firstLine="0"/>
      </w:pPr>
      <w:rPr>
        <w:rFonts w:hint="eastAsia"/>
      </w:rPr>
    </w:lvl>
    <w:lvl w:ilvl="2">
      <w:start w:val="1"/>
      <w:numFmt w:val="taiwaneseCountingThousand"/>
      <w:pStyle w:val="30505"/>
      <w:suff w:val="space"/>
      <w:lvlText w:val="%3、"/>
      <w:lvlJc w:val="left"/>
      <w:pPr>
        <w:ind w:left="567" w:hanging="567"/>
      </w:pPr>
      <w:rPr>
        <w:rFonts w:hint="eastAsia"/>
        <w:lang w:eastAsia="zh-TW"/>
      </w:rPr>
    </w:lvl>
    <w:lvl w:ilvl="3">
      <w:start w:val="1"/>
      <w:numFmt w:val="ideographDigital"/>
      <w:lvlText w:val="(%4)"/>
      <w:lvlJc w:val="left"/>
      <w:pPr>
        <w:tabs>
          <w:tab w:val="num" w:pos="0"/>
        </w:tabs>
        <w:ind w:left="1133" w:hanging="1133"/>
      </w:pPr>
      <w:rPr>
        <w:rFonts w:ascii="Times New Roman" w:hAnsi="Times New Roman" w:hint="default"/>
      </w:rPr>
    </w:lvl>
    <w:lvl w:ilvl="4">
      <w:start w:val="1"/>
      <w:numFmt w:val="decimal"/>
      <w:lvlText w:val="%5."/>
      <w:lvlJc w:val="left"/>
      <w:pPr>
        <w:tabs>
          <w:tab w:val="num" w:pos="1700"/>
        </w:tabs>
        <w:ind w:left="1700" w:hanging="850"/>
      </w:pPr>
      <w:rPr>
        <w:rFonts w:hint="eastAsia"/>
      </w:rPr>
    </w:lvl>
    <w:lvl w:ilvl="5">
      <w:start w:val="1"/>
      <w:numFmt w:val="decimal"/>
      <w:lvlText w:val="%6)"/>
      <w:lvlJc w:val="left"/>
      <w:pPr>
        <w:tabs>
          <w:tab w:val="num" w:pos="2409"/>
        </w:tabs>
        <w:ind w:left="2409" w:hanging="1134"/>
      </w:pPr>
      <w:rPr>
        <w:rFonts w:hint="eastAsia"/>
      </w:rPr>
    </w:lvl>
    <w:lvl w:ilvl="6">
      <w:start w:val="1"/>
      <w:numFmt w:val="decimal"/>
      <w:lvlText w:val="(%7)"/>
      <w:lvlJc w:val="left"/>
      <w:pPr>
        <w:tabs>
          <w:tab w:val="num" w:pos="2976"/>
        </w:tabs>
        <w:ind w:left="2976" w:hanging="1276"/>
      </w:pPr>
      <w:rPr>
        <w:rFonts w:hint="eastAsia"/>
      </w:rPr>
    </w:lvl>
    <w:lvl w:ilvl="7">
      <w:start w:val="1"/>
      <w:numFmt w:val="lowerLetter"/>
      <w:lvlText w:val="%8."/>
      <w:lvlJc w:val="left"/>
      <w:pPr>
        <w:tabs>
          <w:tab w:val="num" w:pos="3543"/>
        </w:tabs>
        <w:ind w:left="3543" w:hanging="1418"/>
      </w:pPr>
      <w:rPr>
        <w:rFonts w:hint="eastAsia"/>
      </w:rPr>
    </w:lvl>
    <w:lvl w:ilvl="8">
      <w:start w:val="1"/>
      <w:numFmt w:val="lowerLetter"/>
      <w:lvlText w:val="%9)"/>
      <w:lvlJc w:val="left"/>
      <w:pPr>
        <w:tabs>
          <w:tab w:val="num" w:pos="4251"/>
        </w:tabs>
        <w:ind w:left="4251" w:hanging="1700"/>
      </w:pPr>
      <w:rPr>
        <w:rFonts w:hint="eastAsia"/>
      </w:rPr>
    </w:lvl>
  </w:abstractNum>
  <w:abstractNum w:abstractNumId="27" w15:restartNumberingAfterBreak="0">
    <w:nsid w:val="22206CD3"/>
    <w:multiLevelType w:val="hybridMultilevel"/>
    <w:tmpl w:val="718A1F4A"/>
    <w:lvl w:ilvl="0" w:tplc="ABAEB4D2">
      <w:start w:val="1"/>
      <w:numFmt w:val="decimal"/>
      <w:suff w:val="space"/>
      <w:lvlText w:val="%1."/>
      <w:lvlJc w:val="left"/>
      <w:pPr>
        <w:ind w:left="476" w:hanging="476"/>
      </w:pPr>
      <w:rPr>
        <w:rFonts w:ascii="Times New Roman" w:eastAsia="微軟正黑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3354FE1"/>
    <w:multiLevelType w:val="hybridMultilevel"/>
    <w:tmpl w:val="5CA0B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4160985"/>
    <w:multiLevelType w:val="multilevel"/>
    <w:tmpl w:val="4D540464"/>
    <w:lvl w:ilvl="0">
      <w:start w:val="1"/>
      <w:numFmt w:val="ideographLegalTraditional"/>
      <w:pStyle w:val="a5"/>
      <w:suff w:val="space"/>
      <w:lvlText w:val="%1、"/>
      <w:lvlJc w:val="left"/>
      <w:pPr>
        <w:ind w:left="54" w:hanging="425"/>
      </w:pPr>
      <w:rPr>
        <w:rFonts w:hint="eastAsia"/>
      </w:rPr>
    </w:lvl>
    <w:lvl w:ilvl="1">
      <w:start w:val="1"/>
      <w:numFmt w:val="taiwaneseCountingThousand"/>
      <w:pStyle w:val="a6"/>
      <w:suff w:val="space"/>
      <w:lvlText w:val="%2、"/>
      <w:lvlJc w:val="left"/>
      <w:pPr>
        <w:ind w:left="621" w:hanging="567"/>
      </w:pPr>
      <w:rPr>
        <w:rFonts w:hint="eastAsia"/>
      </w:rPr>
    </w:lvl>
    <w:lvl w:ilvl="2">
      <w:start w:val="1"/>
      <w:numFmt w:val="taiwaneseCountingThousand"/>
      <w:suff w:val="space"/>
      <w:lvlText w:val="(%3) "/>
      <w:lvlJc w:val="left"/>
      <w:pPr>
        <w:ind w:left="1188" w:hanging="708"/>
      </w:pPr>
      <w:rPr>
        <w:rFonts w:hint="eastAsia"/>
      </w:rPr>
    </w:lvl>
    <w:lvl w:ilvl="3">
      <w:start w:val="1"/>
      <w:numFmt w:val="none"/>
      <w:suff w:val="nothing"/>
      <w:lvlText w:val=""/>
      <w:lvlJc w:val="left"/>
      <w:pPr>
        <w:ind w:left="1613" w:hanging="708"/>
      </w:pPr>
      <w:rPr>
        <w:rFonts w:hint="eastAsia"/>
      </w:rPr>
    </w:lvl>
    <w:lvl w:ilvl="4">
      <w:start w:val="1"/>
      <w:numFmt w:val="none"/>
      <w:suff w:val="nothing"/>
      <w:lvlText w:val=""/>
      <w:lvlJc w:val="left"/>
      <w:pPr>
        <w:ind w:left="2180" w:hanging="850"/>
      </w:pPr>
      <w:rPr>
        <w:rFonts w:hint="eastAsia"/>
      </w:rPr>
    </w:lvl>
    <w:lvl w:ilvl="5">
      <w:start w:val="1"/>
      <w:numFmt w:val="none"/>
      <w:suff w:val="nothing"/>
      <w:lvlText w:val=""/>
      <w:lvlJc w:val="left"/>
      <w:pPr>
        <w:ind w:left="2889" w:hanging="1134"/>
      </w:pPr>
      <w:rPr>
        <w:rFonts w:hint="eastAsia"/>
      </w:rPr>
    </w:lvl>
    <w:lvl w:ilvl="6">
      <w:start w:val="1"/>
      <w:numFmt w:val="none"/>
      <w:suff w:val="nothing"/>
      <w:lvlText w:val=""/>
      <w:lvlJc w:val="left"/>
      <w:pPr>
        <w:ind w:left="3456" w:hanging="1276"/>
      </w:pPr>
      <w:rPr>
        <w:rFonts w:hint="eastAsia"/>
      </w:rPr>
    </w:lvl>
    <w:lvl w:ilvl="7">
      <w:start w:val="1"/>
      <w:numFmt w:val="none"/>
      <w:suff w:val="nothing"/>
      <w:lvlText w:val=""/>
      <w:lvlJc w:val="left"/>
      <w:pPr>
        <w:ind w:left="4023" w:hanging="1418"/>
      </w:pPr>
      <w:rPr>
        <w:rFonts w:hint="eastAsia"/>
      </w:rPr>
    </w:lvl>
    <w:lvl w:ilvl="8">
      <w:start w:val="1"/>
      <w:numFmt w:val="none"/>
      <w:suff w:val="nothing"/>
      <w:lvlText w:val=""/>
      <w:lvlJc w:val="left"/>
      <w:pPr>
        <w:ind w:left="4731" w:hanging="1700"/>
      </w:pPr>
      <w:rPr>
        <w:rFonts w:hint="eastAsia"/>
      </w:rPr>
    </w:lvl>
  </w:abstractNum>
  <w:abstractNum w:abstractNumId="30" w15:restartNumberingAfterBreak="0">
    <w:nsid w:val="29BD78B1"/>
    <w:multiLevelType w:val="hybridMultilevel"/>
    <w:tmpl w:val="0FFECB7A"/>
    <w:lvl w:ilvl="0" w:tplc="28F0CD0A">
      <w:start w:val="1"/>
      <w:numFmt w:val="taiwaneseCountingThousand"/>
      <w:pStyle w:val="a7"/>
      <w:lvlText w:val="%1、"/>
      <w:lvlJc w:val="left"/>
      <w:pPr>
        <w:ind w:left="1047"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15:restartNumberingAfterBreak="0">
    <w:nsid w:val="32A77D01"/>
    <w:multiLevelType w:val="hybridMultilevel"/>
    <w:tmpl w:val="8A8C9C66"/>
    <w:lvl w:ilvl="0" w:tplc="46D24A94">
      <w:start w:val="1"/>
      <w:numFmt w:val="decimal"/>
      <w:lvlText w:val="%1."/>
      <w:lvlJc w:val="left"/>
      <w:pPr>
        <w:ind w:left="249" w:hanging="249"/>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47B0AA6"/>
    <w:multiLevelType w:val="multilevel"/>
    <w:tmpl w:val="73108888"/>
    <w:styleLink w:val="ABC"/>
    <w:lvl w:ilvl="0">
      <w:start w:val="1"/>
      <w:numFmt w:val="upperLetter"/>
      <w:lvlText w:val="%1."/>
      <w:lvlJc w:val="left"/>
      <w:pPr>
        <w:tabs>
          <w:tab w:val="num" w:pos="960"/>
        </w:tabs>
        <w:ind w:left="960" w:hanging="480"/>
      </w:pPr>
      <w:rPr>
        <w:rFonts w:ascii="Times New Roman" w:eastAsia="微軟正黑體" w:hAnsi="Times New Roman"/>
        <w:sz w:val="24"/>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3" w15:restartNumberingAfterBreak="0">
    <w:nsid w:val="35A70A49"/>
    <w:multiLevelType w:val="hybridMultilevel"/>
    <w:tmpl w:val="F54AA256"/>
    <w:lvl w:ilvl="0" w:tplc="0409000F">
      <w:start w:val="1"/>
      <w:numFmt w:val="bullet"/>
      <w:pStyle w:val="4"/>
      <w:lvlText w:val=""/>
      <w:lvlJc w:val="left"/>
      <w:pPr>
        <w:tabs>
          <w:tab w:val="num" w:pos="1920"/>
        </w:tabs>
        <w:ind w:left="1920" w:hanging="480"/>
      </w:pPr>
      <w:rPr>
        <w:rFonts w:ascii="Wingdings" w:hAnsi="Wingdings" w:hint="default"/>
        <w:b w:val="0"/>
        <w:sz w:val="24"/>
        <w:szCs w:val="24"/>
      </w:rPr>
    </w:lvl>
    <w:lvl w:ilvl="1" w:tplc="04090019">
      <w:numFmt w:val="bullet"/>
      <w:lvlText w:val=""/>
      <w:lvlJc w:val="left"/>
      <w:pPr>
        <w:tabs>
          <w:tab w:val="num" w:pos="2370"/>
        </w:tabs>
        <w:ind w:left="2370" w:hanging="450"/>
      </w:pPr>
      <w:rPr>
        <w:rFonts w:ascii="Wingdings 2" w:eastAsia="新細明體" w:hAnsi="Wingdings 2" w:cs="Times New Roman" w:hint="default"/>
      </w:r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4" w15:restartNumberingAfterBreak="0">
    <w:nsid w:val="35FE1654"/>
    <w:multiLevelType w:val="hybridMultilevel"/>
    <w:tmpl w:val="631A4DD8"/>
    <w:lvl w:ilvl="0" w:tplc="03147126">
      <w:start w:val="1"/>
      <w:numFmt w:val="decimal"/>
      <w:lvlText w:val="%1."/>
      <w:lvlJc w:val="left"/>
      <w:pPr>
        <w:ind w:left="249" w:hanging="249"/>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8387E7D"/>
    <w:multiLevelType w:val="hybridMultilevel"/>
    <w:tmpl w:val="631A4DD8"/>
    <w:lvl w:ilvl="0" w:tplc="03147126">
      <w:start w:val="1"/>
      <w:numFmt w:val="decimal"/>
      <w:lvlText w:val="%1."/>
      <w:lvlJc w:val="left"/>
      <w:pPr>
        <w:ind w:left="249" w:hanging="249"/>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9582321"/>
    <w:multiLevelType w:val="hybridMultilevel"/>
    <w:tmpl w:val="E0581BAE"/>
    <w:lvl w:ilvl="0" w:tplc="016614D8">
      <w:start w:val="1"/>
      <w:numFmt w:val="decimal"/>
      <w:lvlText w:val="%1."/>
      <w:lvlJc w:val="left"/>
      <w:pPr>
        <w:ind w:left="249" w:hanging="249"/>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9A535E3"/>
    <w:multiLevelType w:val="multilevel"/>
    <w:tmpl w:val="517C647A"/>
    <w:lvl w:ilvl="0">
      <w:start w:val="1"/>
      <w:numFmt w:val="taiwaneseCountingThousand"/>
      <w:pStyle w:val="1"/>
      <w:suff w:val="space"/>
      <w:lvlText w:val="附錄%1"/>
      <w:lvlJc w:val="left"/>
      <w:pPr>
        <w:ind w:left="0" w:firstLine="0"/>
      </w:pPr>
      <w:rPr>
        <w:rFonts w:ascii="Times New Roman" w:hAnsi="Times New Roman" w:cs="Times New Roman" w:hint="default"/>
        <w:b/>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ideographLegalTraditional"/>
      <w:pStyle w:val="23"/>
      <w:suff w:val="space"/>
      <w:lvlText w:val="%2、"/>
      <w:lvlJc w:val="left"/>
      <w:pPr>
        <w:ind w:left="0" w:firstLine="0"/>
      </w:pPr>
      <w:rPr>
        <w:rFonts w:hint="eastAsia"/>
      </w:rPr>
    </w:lvl>
    <w:lvl w:ilvl="2">
      <w:start w:val="1"/>
      <w:numFmt w:val="taiwaneseCountingThousand"/>
      <w:pStyle w:val="31"/>
      <w:suff w:val="space"/>
      <w:lvlText w:val="%3、"/>
      <w:lvlJc w:val="left"/>
      <w:pPr>
        <w:ind w:left="567" w:hanging="567"/>
      </w:pPr>
      <w:rPr>
        <w:rFonts w:hint="eastAsia"/>
        <w:sz w:val="24"/>
      </w:rPr>
    </w:lvl>
    <w:lvl w:ilvl="3">
      <w:start w:val="1"/>
      <w:numFmt w:val="ideographDigital"/>
      <w:lvlText w:val="(%4)"/>
      <w:lvlJc w:val="left"/>
      <w:pPr>
        <w:tabs>
          <w:tab w:val="num" w:pos="-226"/>
        </w:tabs>
        <w:ind w:left="1133" w:hanging="1559"/>
      </w:pPr>
      <w:rPr>
        <w:rFonts w:ascii="Times New Roman" w:hAnsi="Times New Roman" w:hint="default"/>
      </w:rPr>
    </w:lvl>
    <w:lvl w:ilvl="4">
      <w:start w:val="1"/>
      <w:numFmt w:val="decimal"/>
      <w:lvlText w:val="%5."/>
      <w:lvlJc w:val="left"/>
      <w:pPr>
        <w:tabs>
          <w:tab w:val="num" w:pos="1700"/>
        </w:tabs>
        <w:ind w:left="1700" w:hanging="850"/>
      </w:pPr>
      <w:rPr>
        <w:rFonts w:hint="eastAsia"/>
      </w:rPr>
    </w:lvl>
    <w:lvl w:ilvl="5">
      <w:start w:val="1"/>
      <w:numFmt w:val="decimal"/>
      <w:lvlText w:val="%6)"/>
      <w:lvlJc w:val="left"/>
      <w:pPr>
        <w:tabs>
          <w:tab w:val="num" w:pos="2409"/>
        </w:tabs>
        <w:ind w:left="2409" w:hanging="1134"/>
      </w:pPr>
      <w:rPr>
        <w:rFonts w:hint="eastAsia"/>
      </w:rPr>
    </w:lvl>
    <w:lvl w:ilvl="6">
      <w:start w:val="1"/>
      <w:numFmt w:val="decimal"/>
      <w:lvlText w:val="(%7)"/>
      <w:lvlJc w:val="left"/>
      <w:pPr>
        <w:tabs>
          <w:tab w:val="num" w:pos="2976"/>
        </w:tabs>
        <w:ind w:left="2976" w:hanging="1276"/>
      </w:pPr>
      <w:rPr>
        <w:rFonts w:hint="eastAsia"/>
      </w:rPr>
    </w:lvl>
    <w:lvl w:ilvl="7">
      <w:start w:val="1"/>
      <w:numFmt w:val="lowerLetter"/>
      <w:lvlText w:val="%8."/>
      <w:lvlJc w:val="left"/>
      <w:pPr>
        <w:tabs>
          <w:tab w:val="num" w:pos="3543"/>
        </w:tabs>
        <w:ind w:left="3543" w:hanging="1418"/>
      </w:pPr>
      <w:rPr>
        <w:rFonts w:hint="eastAsia"/>
      </w:rPr>
    </w:lvl>
    <w:lvl w:ilvl="8">
      <w:start w:val="1"/>
      <w:numFmt w:val="lowerLetter"/>
      <w:lvlText w:val="%9)"/>
      <w:lvlJc w:val="left"/>
      <w:pPr>
        <w:tabs>
          <w:tab w:val="num" w:pos="4251"/>
        </w:tabs>
        <w:ind w:left="4251" w:hanging="1700"/>
      </w:pPr>
      <w:rPr>
        <w:rFonts w:hint="eastAsia"/>
      </w:rPr>
    </w:lvl>
  </w:abstractNum>
  <w:abstractNum w:abstractNumId="38" w15:restartNumberingAfterBreak="0">
    <w:nsid w:val="3E266A86"/>
    <w:multiLevelType w:val="hybridMultilevel"/>
    <w:tmpl w:val="0A2E09CA"/>
    <w:lvl w:ilvl="0" w:tplc="6A940D56">
      <w:start w:val="1"/>
      <w:numFmt w:val="decimal"/>
      <w:pStyle w:val="a8"/>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ED706A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0" w15:restartNumberingAfterBreak="0">
    <w:nsid w:val="3FDD44C5"/>
    <w:multiLevelType w:val="hybridMultilevel"/>
    <w:tmpl w:val="631A4DD8"/>
    <w:lvl w:ilvl="0" w:tplc="03147126">
      <w:start w:val="1"/>
      <w:numFmt w:val="decimal"/>
      <w:lvlText w:val="%1."/>
      <w:lvlJc w:val="left"/>
      <w:pPr>
        <w:ind w:left="249" w:hanging="249"/>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0594962"/>
    <w:multiLevelType w:val="hybridMultilevel"/>
    <w:tmpl w:val="85127E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2DA6F41"/>
    <w:multiLevelType w:val="hybridMultilevel"/>
    <w:tmpl w:val="506CA4CE"/>
    <w:lvl w:ilvl="0" w:tplc="93F80850">
      <w:start w:val="1"/>
      <w:numFmt w:val="decimal"/>
      <w:lvlText w:val="%1."/>
      <w:lvlJc w:val="left"/>
      <w:pPr>
        <w:ind w:left="249" w:hanging="249"/>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3280AB2"/>
    <w:multiLevelType w:val="hybridMultilevel"/>
    <w:tmpl w:val="506CA4CE"/>
    <w:lvl w:ilvl="0" w:tplc="93F80850">
      <w:start w:val="1"/>
      <w:numFmt w:val="decimal"/>
      <w:lvlText w:val="%1."/>
      <w:lvlJc w:val="left"/>
      <w:pPr>
        <w:ind w:left="249" w:hanging="249"/>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6C82641"/>
    <w:multiLevelType w:val="hybridMultilevel"/>
    <w:tmpl w:val="E97E05A2"/>
    <w:lvl w:ilvl="0" w:tplc="986E2064">
      <w:start w:val="1"/>
      <w:numFmt w:val="decimal"/>
      <w:pStyle w:val="a9"/>
      <w:lvlText w:val="[%1]"/>
      <w:lvlJc w:val="left"/>
      <w:pPr>
        <w:tabs>
          <w:tab w:val="num" w:pos="1440"/>
        </w:tabs>
        <w:ind w:left="1440" w:hanging="480"/>
      </w:pPr>
      <w:rPr>
        <w:rFonts w:hint="eastAsia"/>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476F2BCE"/>
    <w:multiLevelType w:val="hybridMultilevel"/>
    <w:tmpl w:val="0B6A325E"/>
    <w:lvl w:ilvl="0" w:tplc="A404DDDA">
      <w:start w:val="1"/>
      <w:numFmt w:val="decimal"/>
      <w:pStyle w:val="aa"/>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15:restartNumberingAfterBreak="0">
    <w:nsid w:val="47D4638A"/>
    <w:multiLevelType w:val="multilevel"/>
    <w:tmpl w:val="459CC94C"/>
    <w:lvl w:ilvl="0">
      <w:start w:val="1"/>
      <w:numFmt w:val="ideographLegalTraditional"/>
      <w:suff w:val="nothing"/>
      <w:lvlText w:val="%1、"/>
      <w:lvlJc w:val="left"/>
      <w:pPr>
        <w:ind w:left="425" w:hanging="425"/>
      </w:pPr>
      <w:rPr>
        <w:rFonts w:ascii="Times New Roman" w:eastAsia="微軟正黑體" w:hAnsi="Times New Roman" w:hint="default"/>
      </w:rPr>
    </w:lvl>
    <w:lvl w:ilvl="1">
      <w:start w:val="1"/>
      <w:numFmt w:val="taiwaneseCountingThousand"/>
      <w:suff w:val="nothing"/>
      <w:lvlText w:val="%2、"/>
      <w:lvlJc w:val="left"/>
      <w:pPr>
        <w:ind w:left="425" w:hanging="425"/>
      </w:pPr>
      <w:rPr>
        <w:rFonts w:ascii="Times New Roman" w:eastAsia="微軟正黑體" w:hAnsi="Times New Roman" w:hint="default"/>
      </w:rPr>
    </w:lvl>
    <w:lvl w:ilvl="2">
      <w:start w:val="1"/>
      <w:numFmt w:val="decimal"/>
      <w:isLgl/>
      <w:lvlText w:val="策略%2.%3"/>
      <w:lvlJc w:val="left"/>
      <w:pPr>
        <w:tabs>
          <w:tab w:val="num" w:pos="425"/>
        </w:tabs>
        <w:ind w:left="425" w:hanging="425"/>
      </w:pPr>
      <w:rPr>
        <w:rFonts w:ascii="Times New Roman" w:eastAsia="微軟正黑體" w:hAnsi="Times New Roman" w:hint="default"/>
      </w:rPr>
    </w:lvl>
    <w:lvl w:ilvl="3">
      <w:start w:val="1"/>
      <w:numFmt w:val="bullet"/>
      <w:pStyle w:val="50"/>
      <w:lvlText w:val=""/>
      <w:lvlJc w:val="left"/>
      <w:pPr>
        <w:tabs>
          <w:tab w:val="num" w:pos="0"/>
        </w:tabs>
        <w:ind w:left="425" w:hanging="425"/>
      </w:pPr>
      <w:rPr>
        <w:rFonts w:ascii="Wingdings" w:hAnsi="Wingdings" w:hint="default"/>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425" w:hanging="425"/>
      </w:pPr>
      <w:rPr>
        <w:rFonts w:hint="eastAsia"/>
      </w:rPr>
    </w:lvl>
    <w:lvl w:ilvl="5">
      <w:start w:val="1"/>
      <w:numFmt w:val="none"/>
      <w:suff w:val="nothing"/>
      <w:lvlText w:val=""/>
      <w:lvlJc w:val="left"/>
      <w:pPr>
        <w:ind w:left="425" w:hanging="425"/>
      </w:pPr>
      <w:rPr>
        <w:rFonts w:hint="eastAsia"/>
      </w:rPr>
    </w:lvl>
    <w:lvl w:ilvl="6">
      <w:start w:val="1"/>
      <w:numFmt w:val="none"/>
      <w:suff w:val="nothing"/>
      <w:lvlText w:val=""/>
      <w:lvlJc w:val="left"/>
      <w:pPr>
        <w:ind w:left="425" w:hanging="425"/>
      </w:pPr>
      <w:rPr>
        <w:rFonts w:hint="eastAsia"/>
      </w:rPr>
    </w:lvl>
    <w:lvl w:ilvl="7">
      <w:start w:val="1"/>
      <w:numFmt w:val="none"/>
      <w:suff w:val="nothing"/>
      <w:lvlText w:val=""/>
      <w:lvlJc w:val="left"/>
      <w:pPr>
        <w:ind w:left="425" w:hanging="425"/>
      </w:pPr>
      <w:rPr>
        <w:rFonts w:hint="eastAsia"/>
      </w:rPr>
    </w:lvl>
    <w:lvl w:ilvl="8">
      <w:start w:val="1"/>
      <w:numFmt w:val="none"/>
      <w:suff w:val="nothing"/>
      <w:lvlText w:val=""/>
      <w:lvlJc w:val="left"/>
      <w:pPr>
        <w:ind w:left="425" w:hanging="425"/>
      </w:pPr>
      <w:rPr>
        <w:rFonts w:hint="eastAsia"/>
      </w:rPr>
    </w:lvl>
  </w:abstractNum>
  <w:abstractNum w:abstractNumId="47" w15:restartNumberingAfterBreak="0">
    <w:nsid w:val="48AF2510"/>
    <w:multiLevelType w:val="hybridMultilevel"/>
    <w:tmpl w:val="631A4DD8"/>
    <w:lvl w:ilvl="0" w:tplc="03147126">
      <w:start w:val="1"/>
      <w:numFmt w:val="decimal"/>
      <w:lvlText w:val="%1."/>
      <w:lvlJc w:val="left"/>
      <w:pPr>
        <w:ind w:left="249" w:hanging="249"/>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B0F42A7"/>
    <w:multiLevelType w:val="multilevel"/>
    <w:tmpl w:val="8872F4AA"/>
    <w:lvl w:ilvl="0">
      <w:start w:val="1"/>
      <w:numFmt w:val="ideographLegalTraditional"/>
      <w:pStyle w:val="10"/>
      <w:suff w:val="nothing"/>
      <w:lvlText w:val="%1、"/>
      <w:lvlJc w:val="left"/>
      <w:pPr>
        <w:ind w:left="425" w:hanging="425"/>
      </w:pPr>
      <w:rPr>
        <w:rFonts w:hint="eastAsia"/>
      </w:rPr>
    </w:lvl>
    <w:lvl w:ilvl="1">
      <w:start w:val="1"/>
      <w:numFmt w:val="taiwaneseCountingThousand"/>
      <w:pStyle w:val="24"/>
      <w:suff w:val="nothing"/>
      <w:lvlText w:val="%2、"/>
      <w:lvlJc w:val="left"/>
      <w:pPr>
        <w:ind w:left="992" w:hanging="567"/>
      </w:pPr>
      <w:rPr>
        <w:rFonts w:ascii="Times New Roman" w:eastAsia="微軟正黑體" w:hAnsi="Times New Roman" w:hint="default"/>
      </w:rPr>
    </w:lvl>
    <w:lvl w:ilvl="2">
      <w:start w:val="1"/>
      <w:numFmt w:val="decimal"/>
      <w:pStyle w:val="32"/>
      <w:isLgl/>
      <w:suff w:val="space"/>
      <w:lvlText w:val="項目%2.%3"/>
      <w:lvlJc w:val="left"/>
      <w:pPr>
        <w:ind w:left="1134" w:hanging="567"/>
      </w:pPr>
      <w:rPr>
        <w:rFonts w:ascii="Times New Roman" w:eastAsia="微軟正黑體" w:hAnsi="Times New Roman" w:hint="default"/>
        <w:lang w:val="en-US"/>
      </w:rPr>
    </w:lvl>
    <w:lvl w:ilvl="3">
      <w:start w:val="1"/>
      <w:numFmt w:val="decimal"/>
      <w:pStyle w:val="40"/>
      <w:isLgl/>
      <w:lvlText w:val="%2.%3.%4"/>
      <w:lvlJc w:val="left"/>
      <w:pPr>
        <w:ind w:left="1984" w:hanging="708"/>
      </w:pPr>
      <w:rPr>
        <w:rFonts w:ascii="Times New Roman" w:hAnsi="Times New Roman"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9" w15:restartNumberingAfterBreak="0">
    <w:nsid w:val="4D103372"/>
    <w:multiLevelType w:val="hybridMultilevel"/>
    <w:tmpl w:val="3FFC2198"/>
    <w:lvl w:ilvl="0" w:tplc="14A0ACCA">
      <w:start w:val="1"/>
      <w:numFmt w:val="bullet"/>
      <w:pStyle w:val="41"/>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50" w15:restartNumberingAfterBreak="0">
    <w:nsid w:val="51741A28"/>
    <w:multiLevelType w:val="hybridMultilevel"/>
    <w:tmpl w:val="A1FCDCC6"/>
    <w:lvl w:ilvl="0" w:tplc="46D24A94">
      <w:start w:val="1"/>
      <w:numFmt w:val="decimal"/>
      <w:lvlText w:val="%1."/>
      <w:lvlJc w:val="left"/>
      <w:pPr>
        <w:ind w:left="249" w:hanging="249"/>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67B674D"/>
    <w:multiLevelType w:val="hybridMultilevel"/>
    <w:tmpl w:val="506CA4CE"/>
    <w:lvl w:ilvl="0" w:tplc="93F80850">
      <w:start w:val="1"/>
      <w:numFmt w:val="decimal"/>
      <w:lvlText w:val="%1."/>
      <w:lvlJc w:val="left"/>
      <w:pPr>
        <w:ind w:left="249" w:hanging="249"/>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67C1ADC"/>
    <w:multiLevelType w:val="hybridMultilevel"/>
    <w:tmpl w:val="4D344088"/>
    <w:lvl w:ilvl="0" w:tplc="5822A63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3" w15:restartNumberingAfterBreak="0">
    <w:nsid w:val="579E1D4F"/>
    <w:multiLevelType w:val="hybridMultilevel"/>
    <w:tmpl w:val="718A1F4A"/>
    <w:lvl w:ilvl="0" w:tplc="ABAEB4D2">
      <w:start w:val="1"/>
      <w:numFmt w:val="decimal"/>
      <w:suff w:val="space"/>
      <w:lvlText w:val="%1."/>
      <w:lvlJc w:val="left"/>
      <w:pPr>
        <w:ind w:left="476" w:hanging="476"/>
      </w:pPr>
      <w:rPr>
        <w:rFonts w:ascii="Times New Roman" w:eastAsia="微軟正黑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58ED3450"/>
    <w:multiLevelType w:val="hybridMultilevel"/>
    <w:tmpl w:val="DEFAC1F6"/>
    <w:lvl w:ilvl="0" w:tplc="650E67E2">
      <w:start w:val="1"/>
      <w:numFmt w:val="decimal"/>
      <w:lvlText w:val="%1."/>
      <w:lvlJc w:val="left"/>
      <w:pPr>
        <w:ind w:left="249" w:hanging="249"/>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91D785F"/>
    <w:multiLevelType w:val="hybridMultilevel"/>
    <w:tmpl w:val="E2E27D6E"/>
    <w:lvl w:ilvl="0" w:tplc="5FEAF4A4">
      <w:start w:val="1"/>
      <w:numFmt w:val="decimal"/>
      <w:lvlText w:val="%1."/>
      <w:lvlJc w:val="left"/>
      <w:pPr>
        <w:ind w:left="249" w:hanging="249"/>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5E9708FC"/>
    <w:multiLevelType w:val="hybridMultilevel"/>
    <w:tmpl w:val="9B94FA5E"/>
    <w:lvl w:ilvl="0" w:tplc="5822A63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 w15:restartNumberingAfterBreak="0">
    <w:nsid w:val="61234930"/>
    <w:multiLevelType w:val="singleLevel"/>
    <w:tmpl w:val="460CC9FA"/>
    <w:lvl w:ilvl="0">
      <w:start w:val="1"/>
      <w:numFmt w:val="bullet"/>
      <w:pStyle w:val="11"/>
      <w:lvlText w:val=""/>
      <w:lvlJc w:val="left"/>
      <w:pPr>
        <w:tabs>
          <w:tab w:val="num" w:pos="425"/>
        </w:tabs>
        <w:ind w:left="425" w:hanging="425"/>
      </w:pPr>
      <w:rPr>
        <w:rFonts w:ascii="Wingdings" w:hAnsi="Wingdings" w:hint="default"/>
      </w:rPr>
    </w:lvl>
  </w:abstractNum>
  <w:abstractNum w:abstractNumId="58" w15:restartNumberingAfterBreak="0">
    <w:nsid w:val="61F55160"/>
    <w:multiLevelType w:val="hybridMultilevel"/>
    <w:tmpl w:val="2A348BFA"/>
    <w:lvl w:ilvl="0" w:tplc="67E2A6C4">
      <w:start w:val="1"/>
      <w:numFmt w:val="taiwaneseCountingThousand"/>
      <w:pStyle w:val="ab"/>
      <w:lvlText w:val="%1、"/>
      <w:lvlJc w:val="left"/>
      <w:pPr>
        <w:ind w:left="480" w:hanging="480"/>
      </w:pPr>
      <w:rPr>
        <w:rFonts w:ascii="Times New Roman" w:eastAsia="微軟正黑體" w:hAnsi="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8F97126"/>
    <w:multiLevelType w:val="hybridMultilevel"/>
    <w:tmpl w:val="558AF378"/>
    <w:lvl w:ilvl="0" w:tplc="C062E0FA">
      <w:start w:val="1"/>
      <w:numFmt w:val="decimal"/>
      <w:lvlText w:val="%1."/>
      <w:lvlJc w:val="left"/>
      <w:pPr>
        <w:ind w:left="249" w:hanging="249"/>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6B6A7E71"/>
    <w:multiLevelType w:val="hybridMultilevel"/>
    <w:tmpl w:val="506CA4CE"/>
    <w:lvl w:ilvl="0" w:tplc="93F80850">
      <w:start w:val="1"/>
      <w:numFmt w:val="decimal"/>
      <w:lvlText w:val="%1."/>
      <w:lvlJc w:val="left"/>
      <w:pPr>
        <w:ind w:left="249" w:hanging="249"/>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EE803F7"/>
    <w:multiLevelType w:val="hybridMultilevel"/>
    <w:tmpl w:val="C212A800"/>
    <w:lvl w:ilvl="0" w:tplc="4E6C016C">
      <w:start w:val="1"/>
      <w:numFmt w:val="taiwaneseCountingThousand"/>
      <w:lvlText w:val="註%1："/>
      <w:lvlJc w:val="left"/>
      <w:pPr>
        <w:tabs>
          <w:tab w:val="num" w:pos="1200"/>
        </w:tabs>
        <w:ind w:left="960" w:hanging="480"/>
      </w:pPr>
      <w:rPr>
        <w:rFonts w:hint="eastAsia"/>
      </w:rPr>
    </w:lvl>
    <w:lvl w:ilvl="1" w:tplc="B7888EC4">
      <w:start w:val="1"/>
      <w:numFmt w:val="decimal"/>
      <w:pStyle w:val="ac"/>
      <w:lvlText w:val="註%2"/>
      <w:lvlJc w:val="left"/>
      <w:pPr>
        <w:tabs>
          <w:tab w:val="num" w:pos="960"/>
        </w:tabs>
        <w:ind w:left="960" w:hanging="480"/>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2" w15:restartNumberingAfterBreak="0">
    <w:nsid w:val="6F7A58EC"/>
    <w:multiLevelType w:val="hybridMultilevel"/>
    <w:tmpl w:val="DEFAC1F6"/>
    <w:lvl w:ilvl="0" w:tplc="650E67E2">
      <w:start w:val="1"/>
      <w:numFmt w:val="decimal"/>
      <w:lvlText w:val="%1."/>
      <w:lvlJc w:val="left"/>
      <w:pPr>
        <w:ind w:left="249" w:hanging="249"/>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705C4D7B"/>
    <w:multiLevelType w:val="multilevel"/>
    <w:tmpl w:val="422883AE"/>
    <w:lvl w:ilvl="0">
      <w:start w:val="1"/>
      <w:numFmt w:val="bullet"/>
      <w:pStyle w:val="ad"/>
      <w:lvlText w:val=""/>
      <w:lvlJc w:val="left"/>
      <w:pPr>
        <w:tabs>
          <w:tab w:val="num" w:pos="960"/>
        </w:tabs>
        <w:ind w:left="960" w:hanging="480"/>
      </w:pPr>
      <w:rPr>
        <w:rFonts w:ascii="Wingdings" w:hAnsi="Wingdings" w:hint="default"/>
        <w:kern w:val="2"/>
        <w:sz w:val="24"/>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64" w15:restartNumberingAfterBreak="0">
    <w:nsid w:val="76AC7F61"/>
    <w:multiLevelType w:val="hybridMultilevel"/>
    <w:tmpl w:val="A1FCDCC6"/>
    <w:lvl w:ilvl="0" w:tplc="46D24A94">
      <w:start w:val="1"/>
      <w:numFmt w:val="decimal"/>
      <w:lvlText w:val="%1."/>
      <w:lvlJc w:val="left"/>
      <w:pPr>
        <w:ind w:left="249" w:hanging="249"/>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84D6F0C"/>
    <w:multiLevelType w:val="multilevel"/>
    <w:tmpl w:val="ADA412A4"/>
    <w:styleLink w:val="12"/>
    <w:lvl w:ilvl="0">
      <w:start w:val="1"/>
      <w:numFmt w:val="taiwaneseCountingThousand"/>
      <w:lvlText w:val="第%1章"/>
      <w:lvlJc w:val="left"/>
      <w:pPr>
        <w:tabs>
          <w:tab w:val="num" w:pos="227"/>
        </w:tabs>
        <w:ind w:left="0" w:firstLine="0"/>
      </w:pPr>
      <w:rPr>
        <w:rFonts w:hint="eastAsia"/>
      </w:rPr>
    </w:lvl>
    <w:lvl w:ilvl="1">
      <w:start w:val="1"/>
      <w:numFmt w:val="taiwaneseCountingThousand"/>
      <w:lvlText w:val="第%2節"/>
      <w:lvlJc w:val="left"/>
      <w:pPr>
        <w:tabs>
          <w:tab w:val="num" w:pos="227"/>
        </w:tabs>
        <w:ind w:left="0" w:firstLine="0"/>
      </w:pPr>
      <w:rPr>
        <w:rFonts w:hint="eastAsia"/>
      </w:rPr>
    </w:lvl>
    <w:lvl w:ilvl="2">
      <w:start w:val="1"/>
      <w:numFmt w:val="taiwaneseCountingThousand"/>
      <w:suff w:val="space"/>
      <w:lvlText w:val="(%3)"/>
      <w:lvlJc w:val="left"/>
      <w:pPr>
        <w:ind w:left="993" w:hanging="567"/>
      </w:pPr>
      <w:rPr>
        <w:rFonts w:hint="eastAsia"/>
      </w:rPr>
    </w:lvl>
    <w:lvl w:ilvl="3">
      <w:start w:val="1"/>
      <w:numFmt w:val="decimal"/>
      <w:lvlText w:val="%4."/>
      <w:lvlJc w:val="left"/>
      <w:pPr>
        <w:tabs>
          <w:tab w:val="num" w:pos="200"/>
        </w:tabs>
        <w:ind w:left="1559" w:hanging="1559"/>
      </w:pPr>
      <w:rPr>
        <w:rFonts w:ascii="Times New Roman" w:hAnsi="Times New Roman" w:hint="default"/>
      </w:rPr>
    </w:lvl>
    <w:lvl w:ilvl="4">
      <w:start w:val="1"/>
      <w:numFmt w:val="decimal"/>
      <w:lvlText w:val="%5."/>
      <w:lvlJc w:val="left"/>
      <w:pPr>
        <w:tabs>
          <w:tab w:val="num" w:pos="2126"/>
        </w:tabs>
        <w:ind w:left="2126" w:hanging="850"/>
      </w:pPr>
      <w:rPr>
        <w:rFonts w:hint="eastAsia"/>
      </w:rPr>
    </w:lvl>
    <w:lvl w:ilvl="5">
      <w:start w:val="1"/>
      <w:numFmt w:val="decimal"/>
      <w:lvlText w:val="%6)"/>
      <w:lvlJc w:val="left"/>
      <w:pPr>
        <w:tabs>
          <w:tab w:val="num" w:pos="2835"/>
        </w:tabs>
        <w:ind w:left="2835" w:hanging="1134"/>
      </w:pPr>
      <w:rPr>
        <w:rFonts w:hint="eastAsia"/>
      </w:rPr>
    </w:lvl>
    <w:lvl w:ilvl="6">
      <w:start w:val="1"/>
      <w:numFmt w:val="decimal"/>
      <w:lvlText w:val="(%7)"/>
      <w:lvlJc w:val="left"/>
      <w:pPr>
        <w:tabs>
          <w:tab w:val="num" w:pos="3402"/>
        </w:tabs>
        <w:ind w:left="3402" w:hanging="1276"/>
      </w:pPr>
      <w:rPr>
        <w:rFonts w:hint="eastAsia"/>
      </w:rPr>
    </w:lvl>
    <w:lvl w:ilvl="7">
      <w:start w:val="1"/>
      <w:numFmt w:val="lowerLetter"/>
      <w:lvlText w:val="%8."/>
      <w:lvlJc w:val="left"/>
      <w:pPr>
        <w:tabs>
          <w:tab w:val="num" w:pos="3969"/>
        </w:tabs>
        <w:ind w:left="3969" w:hanging="1418"/>
      </w:pPr>
      <w:rPr>
        <w:rFonts w:hint="eastAsia"/>
      </w:rPr>
    </w:lvl>
    <w:lvl w:ilvl="8">
      <w:start w:val="1"/>
      <w:numFmt w:val="lowerLetter"/>
      <w:lvlText w:val="%9)"/>
      <w:lvlJc w:val="left"/>
      <w:pPr>
        <w:tabs>
          <w:tab w:val="num" w:pos="4677"/>
        </w:tabs>
        <w:ind w:left="4677" w:hanging="1700"/>
      </w:pPr>
      <w:rPr>
        <w:rFonts w:hint="eastAsia"/>
      </w:rPr>
    </w:lvl>
  </w:abstractNum>
  <w:abstractNum w:abstractNumId="66" w15:restartNumberingAfterBreak="0">
    <w:nsid w:val="7A3B05AA"/>
    <w:multiLevelType w:val="multilevel"/>
    <w:tmpl w:val="91026612"/>
    <w:styleLink w:val="25"/>
    <w:lvl w:ilvl="0">
      <w:start w:val="2"/>
      <w:numFmt w:val="ideographLegalTraditional"/>
      <w:lvlText w:val="%1、"/>
      <w:lvlJc w:val="left"/>
      <w:pPr>
        <w:ind w:left="480" w:hanging="480"/>
      </w:pPr>
      <w:rPr>
        <w:rFonts w:ascii="Times New Roman" w:eastAsia="標楷體" w:hAnsi="Times New Roman" w:cs="Times New Roman" w:hint="eastAsia"/>
        <w:sz w:val="36"/>
      </w:rPr>
    </w:lvl>
    <w:lvl w:ilvl="1">
      <w:start w:val="1"/>
      <w:numFmt w:val="taiwaneseCountingThousand"/>
      <w:lvlText w:val="%2、"/>
      <w:lvlJc w:val="left"/>
      <w:pPr>
        <w:ind w:left="1047" w:hanging="480"/>
      </w:pPr>
      <w:rPr>
        <w:rFonts w:ascii="Times New Roman" w:eastAsia="標楷體" w:hAnsi="Times New Roman" w:cs="Times New Roman" w:hint="eastAsia"/>
        <w:sz w:val="32"/>
      </w:rPr>
    </w:lvl>
    <w:lvl w:ilvl="2">
      <w:start w:val="1"/>
      <w:numFmt w:val="none"/>
      <w:lvlText w:val="(一)"/>
      <w:lvlJc w:val="right"/>
      <w:pPr>
        <w:ind w:left="1440" w:hanging="480"/>
      </w:pPr>
      <w:rPr>
        <w:rFonts w:ascii="Times New Roman" w:eastAsia="標楷體" w:hAnsi="Times New Roman" w:cs="Times New Roman" w:hint="eastAsia"/>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7" w15:restartNumberingAfterBreak="0">
    <w:nsid w:val="7B5C4BB4"/>
    <w:multiLevelType w:val="multilevel"/>
    <w:tmpl w:val="DB5284C6"/>
    <w:lvl w:ilvl="0">
      <w:start w:val="1"/>
      <w:numFmt w:val="decimal"/>
      <w:pStyle w:val="13"/>
      <w:suff w:val="nothing"/>
      <w:lvlText w:val="%1."/>
      <w:lvlJc w:val="left"/>
      <w:pPr>
        <w:ind w:left="425" w:hanging="425"/>
      </w:pPr>
      <w:rPr>
        <w:rFonts w:hint="eastAsia"/>
      </w:rPr>
    </w:lvl>
    <w:lvl w:ilvl="1">
      <w:start w:val="1"/>
      <w:numFmt w:val="decimal"/>
      <w:pStyle w:val="26"/>
      <w:suff w:val="nothing"/>
      <w:lvlText w:val="%1.%2"/>
      <w:lvlJc w:val="left"/>
      <w:pPr>
        <w:ind w:left="425" w:hanging="425"/>
      </w:pPr>
      <w:rPr>
        <w:rFonts w:hint="eastAsia"/>
      </w:rPr>
    </w:lvl>
    <w:lvl w:ilvl="2">
      <w:start w:val="1"/>
      <w:numFmt w:val="decimal"/>
      <w:pStyle w:val="33"/>
      <w:suff w:val="nothing"/>
      <w:lvlText w:val="%1.%2.%3"/>
      <w:lvlJc w:val="left"/>
      <w:pPr>
        <w:ind w:left="425" w:hanging="425"/>
      </w:pPr>
      <w:rPr>
        <w:rFonts w:hint="eastAsia"/>
      </w:rPr>
    </w:lvl>
    <w:lvl w:ilvl="3">
      <w:start w:val="1"/>
      <w:numFmt w:val="decimal"/>
      <w:pStyle w:val="42"/>
      <w:lvlText w:val="%1.%2.%3.%4"/>
      <w:lvlJc w:val="left"/>
      <w:pPr>
        <w:ind w:left="425" w:hanging="425"/>
      </w:pPr>
      <w:rPr>
        <w:rFonts w:hint="eastAsia"/>
      </w:rPr>
    </w:lvl>
    <w:lvl w:ilvl="4">
      <w:start w:val="1"/>
      <w:numFmt w:val="decimal"/>
      <w:pStyle w:val="51"/>
      <w:suff w:val="nothing"/>
      <w:lvlText w:val="%1.%2.%3.%4.%5"/>
      <w:lvlJc w:val="left"/>
      <w:pPr>
        <w:ind w:left="425" w:hanging="425"/>
      </w:pPr>
      <w:rPr>
        <w:rFonts w:hint="eastAsia"/>
      </w:rPr>
    </w:lvl>
    <w:lvl w:ilvl="5">
      <w:start w:val="1"/>
      <w:numFmt w:val="decimal"/>
      <w:pStyle w:val="6"/>
      <w:suff w:val="nothing"/>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68" w15:restartNumberingAfterBreak="0">
    <w:nsid w:val="7F59521D"/>
    <w:multiLevelType w:val="hybridMultilevel"/>
    <w:tmpl w:val="BE6A7796"/>
    <w:lvl w:ilvl="0" w:tplc="04090015">
      <w:start w:val="1"/>
      <w:numFmt w:val="taiwaneseCountingThousand"/>
      <w:lvlText w:val="%1、"/>
      <w:lvlJc w:val="left"/>
      <w:pPr>
        <w:ind w:left="960" w:hanging="480"/>
      </w:pPr>
    </w:lvl>
    <w:lvl w:ilvl="1" w:tplc="5822A63C">
      <w:start w:val="1"/>
      <w:numFmt w:val="taiwaneseCountingThousand"/>
      <w:lvlText w:val="(%2)"/>
      <w:lvlJc w:val="left"/>
      <w:pPr>
        <w:ind w:left="1440" w:hanging="480"/>
      </w:pPr>
      <w:rPr>
        <w:rFonts w:hint="eastAsia"/>
      </w:rPr>
    </w:lvl>
    <w:lvl w:ilvl="2" w:tplc="0409000F">
      <w:start w:val="1"/>
      <w:numFmt w:val="decimal"/>
      <w:lvlText w:val="%3."/>
      <w:lvlJc w:val="lef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9"/>
  </w:num>
  <w:num w:numId="2">
    <w:abstractNumId w:val="58"/>
  </w:num>
  <w:num w:numId="3">
    <w:abstractNumId w:val="9"/>
  </w:num>
  <w:num w:numId="4">
    <w:abstractNumId w:val="65"/>
  </w:num>
  <w:num w:numId="5">
    <w:abstractNumId w:val="63"/>
  </w:num>
  <w:num w:numId="6">
    <w:abstractNumId w:val="37"/>
  </w:num>
  <w:num w:numId="7">
    <w:abstractNumId w:val="44"/>
  </w:num>
  <w:num w:numId="8">
    <w:abstractNumId w:val="45"/>
    <w:lvlOverride w:ilvl="0">
      <w:startOverride w:val="1"/>
    </w:lvlOverride>
  </w:num>
  <w:num w:numId="9">
    <w:abstractNumId w:val="2"/>
  </w:num>
  <w:num w:numId="10">
    <w:abstractNumId w:val="21"/>
  </w:num>
  <w:num w:numId="11">
    <w:abstractNumId w:val="1"/>
  </w:num>
  <w:num w:numId="12">
    <w:abstractNumId w:val="49"/>
  </w:num>
  <w:num w:numId="13">
    <w:abstractNumId w:val="0"/>
  </w:num>
  <w:num w:numId="14">
    <w:abstractNumId w:val="33"/>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7"/>
  </w:num>
  <w:num w:numId="18">
    <w:abstractNumId w:val="26"/>
  </w:num>
  <w:num w:numId="19">
    <w:abstractNumId w:val="10"/>
  </w:num>
  <w:num w:numId="20">
    <w:abstractNumId w:val="16"/>
  </w:num>
  <w:num w:numId="21">
    <w:abstractNumId w:val="66"/>
  </w:num>
  <w:num w:numId="22">
    <w:abstractNumId w:val="29"/>
  </w:num>
  <w:num w:numId="23">
    <w:abstractNumId w:val="5"/>
  </w:num>
  <w:num w:numId="24">
    <w:abstractNumId w:val="32"/>
  </w:num>
  <w:num w:numId="25">
    <w:abstractNumId w:val="67"/>
  </w:num>
  <w:num w:numId="26">
    <w:abstractNumId w:val="13"/>
  </w:num>
  <w:num w:numId="27">
    <w:abstractNumId w:val="20"/>
  </w:num>
  <w:num w:numId="28">
    <w:abstractNumId w:val="61"/>
  </w:num>
  <w:num w:numId="29">
    <w:abstractNumId w:val="57"/>
  </w:num>
  <w:num w:numId="30">
    <w:abstractNumId w:val="3"/>
  </w:num>
  <w:num w:numId="31">
    <w:abstractNumId w:val="14"/>
  </w:num>
  <w:num w:numId="32">
    <w:abstractNumId w:val="56"/>
  </w:num>
  <w:num w:numId="33">
    <w:abstractNumId w:val="52"/>
  </w:num>
  <w:num w:numId="34">
    <w:abstractNumId w:val="4"/>
  </w:num>
  <w:num w:numId="35">
    <w:abstractNumId w:val="8"/>
  </w:num>
  <w:num w:numId="36">
    <w:abstractNumId w:val="46"/>
  </w:num>
  <w:num w:numId="37">
    <w:abstractNumId w:val="28"/>
  </w:num>
  <w:num w:numId="38">
    <w:abstractNumId w:val="48"/>
  </w:num>
  <w:num w:numId="39">
    <w:abstractNumId w:val="68"/>
  </w:num>
  <w:num w:numId="40">
    <w:abstractNumId w:val="41"/>
  </w:num>
  <w:num w:numId="41">
    <w:abstractNumId w:val="11"/>
  </w:num>
  <w:num w:numId="42">
    <w:abstractNumId w:val="59"/>
  </w:num>
  <w:num w:numId="43">
    <w:abstractNumId w:val="38"/>
  </w:num>
  <w:num w:numId="44">
    <w:abstractNumId w:val="53"/>
  </w:num>
  <w:num w:numId="45">
    <w:abstractNumId w:val="6"/>
  </w:num>
  <w:num w:numId="46">
    <w:abstractNumId w:val="48"/>
    <w:lvlOverride w:ilvl="0">
      <w:lvl w:ilvl="0">
        <w:start w:val="1"/>
        <w:numFmt w:val="ideographLegalTraditional"/>
        <w:pStyle w:val="10"/>
        <w:suff w:val="nothing"/>
        <w:lvlText w:val="%1、"/>
        <w:lvlJc w:val="left"/>
        <w:pPr>
          <w:ind w:left="425" w:hanging="425"/>
        </w:pPr>
        <w:rPr>
          <w:rFonts w:hint="eastAsia"/>
        </w:rPr>
      </w:lvl>
    </w:lvlOverride>
    <w:lvlOverride w:ilvl="1">
      <w:lvl w:ilvl="1">
        <w:start w:val="1"/>
        <w:numFmt w:val="taiwaneseCountingThousand"/>
        <w:pStyle w:val="24"/>
        <w:suff w:val="nothing"/>
        <w:lvlText w:val="%2、"/>
        <w:lvlJc w:val="left"/>
        <w:pPr>
          <w:ind w:left="992" w:hanging="567"/>
        </w:pPr>
        <w:rPr>
          <w:rFonts w:ascii="Times New Roman" w:eastAsia="微軟正黑體" w:hAnsi="Times New Roman" w:hint="default"/>
        </w:rPr>
      </w:lvl>
    </w:lvlOverride>
    <w:lvlOverride w:ilvl="2">
      <w:lvl w:ilvl="2">
        <w:start w:val="1"/>
        <w:numFmt w:val="decimal"/>
        <w:pStyle w:val="32"/>
        <w:isLgl/>
        <w:suff w:val="space"/>
        <w:lvlText w:val="策略%2.%3"/>
        <w:lvlJc w:val="left"/>
        <w:pPr>
          <w:ind w:left="1134" w:hanging="567"/>
        </w:pPr>
        <w:rPr>
          <w:rFonts w:ascii="Times New Roman" w:eastAsia="微軟正黑體" w:hAnsi="Times New Roman" w:hint="default"/>
        </w:rPr>
      </w:lvl>
    </w:lvlOverride>
    <w:lvlOverride w:ilvl="3">
      <w:lvl w:ilvl="3">
        <w:start w:val="1"/>
        <w:numFmt w:val="decimal"/>
        <w:pStyle w:val="40"/>
        <w:isLgl/>
        <w:lvlText w:val="%2.%3.%4"/>
        <w:lvlJc w:val="left"/>
        <w:pPr>
          <w:ind w:left="1984" w:hanging="708"/>
        </w:pPr>
        <w:rPr>
          <w:rFonts w:ascii="Times New Roman" w:hAnsi="Times New Roman" w:hint="default"/>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47">
    <w:abstractNumId w:val="36"/>
  </w:num>
  <w:num w:numId="48">
    <w:abstractNumId w:val="54"/>
  </w:num>
  <w:num w:numId="49">
    <w:abstractNumId w:val="17"/>
  </w:num>
  <w:num w:numId="50">
    <w:abstractNumId w:val="24"/>
  </w:num>
  <w:num w:numId="51">
    <w:abstractNumId w:val="62"/>
  </w:num>
  <w:num w:numId="52">
    <w:abstractNumId w:val="23"/>
  </w:num>
  <w:num w:numId="53">
    <w:abstractNumId w:val="55"/>
  </w:num>
  <w:num w:numId="54">
    <w:abstractNumId w:val="35"/>
  </w:num>
  <w:num w:numId="55">
    <w:abstractNumId w:val="34"/>
  </w:num>
  <w:num w:numId="56">
    <w:abstractNumId w:val="22"/>
  </w:num>
  <w:num w:numId="57">
    <w:abstractNumId w:val="50"/>
  </w:num>
  <w:num w:numId="58">
    <w:abstractNumId w:val="18"/>
  </w:num>
  <w:num w:numId="59">
    <w:abstractNumId w:val="64"/>
  </w:num>
  <w:num w:numId="60">
    <w:abstractNumId w:val="31"/>
  </w:num>
  <w:num w:numId="61">
    <w:abstractNumId w:val="42"/>
  </w:num>
  <w:num w:numId="62">
    <w:abstractNumId w:val="43"/>
  </w:num>
  <w:num w:numId="63">
    <w:abstractNumId w:val="27"/>
  </w:num>
  <w:num w:numId="64">
    <w:abstractNumId w:val="12"/>
  </w:num>
  <w:num w:numId="65">
    <w:abstractNumId w:val="51"/>
  </w:num>
  <w:num w:numId="66">
    <w:abstractNumId w:val="15"/>
  </w:num>
  <w:num w:numId="67">
    <w:abstractNumId w:val="25"/>
  </w:num>
  <w:num w:numId="68">
    <w:abstractNumId w:val="40"/>
  </w:num>
  <w:num w:numId="69">
    <w:abstractNumId w:val="47"/>
  </w:num>
  <w:num w:numId="70">
    <w:abstractNumId w:val="6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A79"/>
    <w:rsid w:val="0000353B"/>
    <w:rsid w:val="00003865"/>
    <w:rsid w:val="000251C4"/>
    <w:rsid w:val="00025727"/>
    <w:rsid w:val="00030226"/>
    <w:rsid w:val="00044433"/>
    <w:rsid w:val="000508E8"/>
    <w:rsid w:val="000615B4"/>
    <w:rsid w:val="0006477F"/>
    <w:rsid w:val="00073C62"/>
    <w:rsid w:val="0008100E"/>
    <w:rsid w:val="00081B73"/>
    <w:rsid w:val="000A5476"/>
    <w:rsid w:val="000B698D"/>
    <w:rsid w:val="000C4EC5"/>
    <w:rsid w:val="000C5877"/>
    <w:rsid w:val="000E31EC"/>
    <w:rsid w:val="000F5BDB"/>
    <w:rsid w:val="00113A07"/>
    <w:rsid w:val="001203B0"/>
    <w:rsid w:val="0012594C"/>
    <w:rsid w:val="0013004A"/>
    <w:rsid w:val="00131B6F"/>
    <w:rsid w:val="00132CB9"/>
    <w:rsid w:val="00141CFE"/>
    <w:rsid w:val="00154671"/>
    <w:rsid w:val="00166A30"/>
    <w:rsid w:val="0016798A"/>
    <w:rsid w:val="00184099"/>
    <w:rsid w:val="001A32BC"/>
    <w:rsid w:val="001B0313"/>
    <w:rsid w:val="001B2C6D"/>
    <w:rsid w:val="001D6443"/>
    <w:rsid w:val="001E149B"/>
    <w:rsid w:val="00202AA2"/>
    <w:rsid w:val="0021174D"/>
    <w:rsid w:val="002148C2"/>
    <w:rsid w:val="00234678"/>
    <w:rsid w:val="002538E9"/>
    <w:rsid w:val="002605C4"/>
    <w:rsid w:val="002663A0"/>
    <w:rsid w:val="00276BEB"/>
    <w:rsid w:val="002A1EC5"/>
    <w:rsid w:val="002D2DD1"/>
    <w:rsid w:val="002E5621"/>
    <w:rsid w:val="00300D10"/>
    <w:rsid w:val="00314F95"/>
    <w:rsid w:val="003258FA"/>
    <w:rsid w:val="00346F8A"/>
    <w:rsid w:val="00394687"/>
    <w:rsid w:val="003B3A70"/>
    <w:rsid w:val="003B5BA5"/>
    <w:rsid w:val="003C7354"/>
    <w:rsid w:val="003F6707"/>
    <w:rsid w:val="004001AD"/>
    <w:rsid w:val="0040285C"/>
    <w:rsid w:val="0042018D"/>
    <w:rsid w:val="00425DE9"/>
    <w:rsid w:val="00450A2A"/>
    <w:rsid w:val="00457419"/>
    <w:rsid w:val="00463D95"/>
    <w:rsid w:val="004A0575"/>
    <w:rsid w:val="004A45D5"/>
    <w:rsid w:val="004A5BBF"/>
    <w:rsid w:val="004A672D"/>
    <w:rsid w:val="004B6734"/>
    <w:rsid w:val="00501EC5"/>
    <w:rsid w:val="005129A7"/>
    <w:rsid w:val="00512B27"/>
    <w:rsid w:val="00513462"/>
    <w:rsid w:val="00524752"/>
    <w:rsid w:val="00527A52"/>
    <w:rsid w:val="00540848"/>
    <w:rsid w:val="00547600"/>
    <w:rsid w:val="00586B0B"/>
    <w:rsid w:val="00587860"/>
    <w:rsid w:val="005911C5"/>
    <w:rsid w:val="005B50BC"/>
    <w:rsid w:val="005E45DA"/>
    <w:rsid w:val="00634193"/>
    <w:rsid w:val="006463A1"/>
    <w:rsid w:val="00666170"/>
    <w:rsid w:val="0066661C"/>
    <w:rsid w:val="00676CD2"/>
    <w:rsid w:val="00695562"/>
    <w:rsid w:val="006A2FA2"/>
    <w:rsid w:val="006C135B"/>
    <w:rsid w:val="006D1594"/>
    <w:rsid w:val="006F08E8"/>
    <w:rsid w:val="00730EC0"/>
    <w:rsid w:val="00736941"/>
    <w:rsid w:val="00737FFB"/>
    <w:rsid w:val="007A7178"/>
    <w:rsid w:val="007B5DAD"/>
    <w:rsid w:val="007C5F84"/>
    <w:rsid w:val="007F53C0"/>
    <w:rsid w:val="008068C4"/>
    <w:rsid w:val="008119E5"/>
    <w:rsid w:val="008175EE"/>
    <w:rsid w:val="00822EFF"/>
    <w:rsid w:val="00824A7F"/>
    <w:rsid w:val="0086769E"/>
    <w:rsid w:val="0087029D"/>
    <w:rsid w:val="00877FF6"/>
    <w:rsid w:val="008B2796"/>
    <w:rsid w:val="008E4F1E"/>
    <w:rsid w:val="008F25B8"/>
    <w:rsid w:val="008F2E2A"/>
    <w:rsid w:val="00904BF0"/>
    <w:rsid w:val="00906100"/>
    <w:rsid w:val="0091318D"/>
    <w:rsid w:val="009212AF"/>
    <w:rsid w:val="00952850"/>
    <w:rsid w:val="00956514"/>
    <w:rsid w:val="009737C9"/>
    <w:rsid w:val="009776AA"/>
    <w:rsid w:val="00981379"/>
    <w:rsid w:val="00982326"/>
    <w:rsid w:val="009923A9"/>
    <w:rsid w:val="00993D75"/>
    <w:rsid w:val="0099597F"/>
    <w:rsid w:val="009B080F"/>
    <w:rsid w:val="009C11E6"/>
    <w:rsid w:val="009C613A"/>
    <w:rsid w:val="009D783F"/>
    <w:rsid w:val="00A02C71"/>
    <w:rsid w:val="00A157DE"/>
    <w:rsid w:val="00A34614"/>
    <w:rsid w:val="00A36602"/>
    <w:rsid w:val="00A44DFA"/>
    <w:rsid w:val="00A53D30"/>
    <w:rsid w:val="00A61761"/>
    <w:rsid w:val="00A63CA6"/>
    <w:rsid w:val="00A848A2"/>
    <w:rsid w:val="00AC1C63"/>
    <w:rsid w:val="00AC3A78"/>
    <w:rsid w:val="00B1166E"/>
    <w:rsid w:val="00B12B3A"/>
    <w:rsid w:val="00B21D36"/>
    <w:rsid w:val="00B44729"/>
    <w:rsid w:val="00B85FE0"/>
    <w:rsid w:val="00B93024"/>
    <w:rsid w:val="00B96620"/>
    <w:rsid w:val="00BD00D8"/>
    <w:rsid w:val="00BE287E"/>
    <w:rsid w:val="00BF5148"/>
    <w:rsid w:val="00C044BF"/>
    <w:rsid w:val="00C04616"/>
    <w:rsid w:val="00C209BC"/>
    <w:rsid w:val="00C32E86"/>
    <w:rsid w:val="00C67414"/>
    <w:rsid w:val="00C8171F"/>
    <w:rsid w:val="00C86FEE"/>
    <w:rsid w:val="00CA0530"/>
    <w:rsid w:val="00CB6822"/>
    <w:rsid w:val="00CD5C90"/>
    <w:rsid w:val="00CE0A79"/>
    <w:rsid w:val="00CF3B0D"/>
    <w:rsid w:val="00D13CBB"/>
    <w:rsid w:val="00D1504C"/>
    <w:rsid w:val="00D23A19"/>
    <w:rsid w:val="00D26C20"/>
    <w:rsid w:val="00D70C02"/>
    <w:rsid w:val="00D8266F"/>
    <w:rsid w:val="00D916E2"/>
    <w:rsid w:val="00DA5141"/>
    <w:rsid w:val="00DE6724"/>
    <w:rsid w:val="00DF66D3"/>
    <w:rsid w:val="00E06602"/>
    <w:rsid w:val="00E10DAF"/>
    <w:rsid w:val="00E37294"/>
    <w:rsid w:val="00E37786"/>
    <w:rsid w:val="00E42356"/>
    <w:rsid w:val="00E60DAA"/>
    <w:rsid w:val="00E6782E"/>
    <w:rsid w:val="00E968FF"/>
    <w:rsid w:val="00EF457C"/>
    <w:rsid w:val="00EF5603"/>
    <w:rsid w:val="00F06D9B"/>
    <w:rsid w:val="00F2757E"/>
    <w:rsid w:val="00F32EEC"/>
    <w:rsid w:val="00F333D0"/>
    <w:rsid w:val="00F36CB6"/>
    <w:rsid w:val="00F54CF6"/>
    <w:rsid w:val="00F57D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82D1C"/>
  <w15:chartTrackingRefBased/>
  <w15:docId w15:val="{E345D676-6B15-40B1-8EA0-25EEEA1BB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CE0A79"/>
    <w:pPr>
      <w:widowControl w:val="0"/>
      <w:snapToGrid w:val="0"/>
      <w:jc w:val="both"/>
    </w:pPr>
    <w:rPr>
      <w:rFonts w:ascii="Times New Roman" w:eastAsia="微軟正黑體" w:hAnsi="Times New Roman" w:cs="Times New Roman"/>
      <w:szCs w:val="20"/>
    </w:rPr>
  </w:style>
  <w:style w:type="paragraph" w:styleId="10">
    <w:name w:val="heading 1"/>
    <w:next w:val="af"/>
    <w:link w:val="14"/>
    <w:qFormat/>
    <w:rsid w:val="009C11E6"/>
    <w:pPr>
      <w:numPr>
        <w:numId w:val="38"/>
      </w:numPr>
      <w:snapToGrid w:val="0"/>
      <w:spacing w:before="240" w:after="120"/>
      <w:outlineLvl w:val="0"/>
    </w:pPr>
    <w:rPr>
      <w:rFonts w:ascii="Times New Roman" w:eastAsia="微軟正黑體" w:hAnsi="Times New Roman" w:cs="Times New Roman"/>
      <w:b/>
      <w:kern w:val="0"/>
      <w:sz w:val="32"/>
      <w:szCs w:val="20"/>
    </w:rPr>
  </w:style>
  <w:style w:type="paragraph" w:styleId="24">
    <w:name w:val="heading 2"/>
    <w:basedOn w:val="10"/>
    <w:next w:val="af"/>
    <w:link w:val="27"/>
    <w:qFormat/>
    <w:rsid w:val="000F5BDB"/>
    <w:pPr>
      <w:widowControl w:val="0"/>
      <w:numPr>
        <w:ilvl w:val="1"/>
      </w:numPr>
      <w:ind w:left="567"/>
      <w:outlineLvl w:val="1"/>
    </w:pPr>
    <w:rPr>
      <w:b w:val="0"/>
      <w:sz w:val="28"/>
    </w:rPr>
  </w:style>
  <w:style w:type="paragraph" w:styleId="32">
    <w:name w:val="heading 3"/>
    <w:basedOn w:val="10"/>
    <w:next w:val="af"/>
    <w:link w:val="34"/>
    <w:qFormat/>
    <w:rsid w:val="005911C5"/>
    <w:pPr>
      <w:numPr>
        <w:ilvl w:val="2"/>
        <w:numId w:val="46"/>
      </w:numPr>
      <w:tabs>
        <w:tab w:val="left" w:pos="1276"/>
      </w:tabs>
      <w:spacing w:before="120"/>
      <w:outlineLvl w:val="2"/>
    </w:pPr>
    <w:rPr>
      <w:b w:val="0"/>
      <w:sz w:val="24"/>
    </w:rPr>
  </w:style>
  <w:style w:type="paragraph" w:styleId="40">
    <w:name w:val="heading 4"/>
    <w:basedOn w:val="10"/>
    <w:link w:val="43"/>
    <w:qFormat/>
    <w:rsid w:val="0042018D"/>
    <w:pPr>
      <w:numPr>
        <w:ilvl w:val="3"/>
      </w:numPr>
      <w:spacing w:before="120"/>
      <w:outlineLvl w:val="3"/>
    </w:pPr>
    <w:rPr>
      <w:rFonts w:hAnsi="標楷體"/>
      <w:b w:val="0"/>
      <w:sz w:val="24"/>
      <w:szCs w:val="26"/>
    </w:rPr>
  </w:style>
  <w:style w:type="paragraph" w:styleId="50">
    <w:name w:val="heading 5"/>
    <w:basedOn w:val="40"/>
    <w:next w:val="ae"/>
    <w:link w:val="52"/>
    <w:qFormat/>
    <w:rsid w:val="00154671"/>
    <w:pPr>
      <w:numPr>
        <w:numId w:val="36"/>
      </w:numPr>
      <w:ind w:left="1985"/>
      <w:outlineLvl w:val="4"/>
    </w:pPr>
  </w:style>
  <w:style w:type="paragraph" w:styleId="60">
    <w:name w:val="heading 6"/>
    <w:basedOn w:val="ae"/>
    <w:next w:val="ae"/>
    <w:link w:val="61"/>
    <w:qFormat/>
    <w:rsid w:val="00CE0A79"/>
    <w:pPr>
      <w:keepNext/>
      <w:adjustRightInd w:val="0"/>
      <w:spacing w:before="60" w:after="60" w:line="720" w:lineRule="atLeast"/>
      <w:jc w:val="left"/>
      <w:textAlignment w:val="baseline"/>
      <w:outlineLvl w:val="5"/>
    </w:pPr>
    <w:rPr>
      <w:rFonts w:ascii="Arial" w:eastAsia="新細明體" w:hAnsi="Arial"/>
      <w:snapToGrid w:val="0"/>
      <w:spacing w:val="20"/>
      <w:kern w:val="0"/>
      <w:sz w:val="36"/>
    </w:rPr>
  </w:style>
  <w:style w:type="paragraph" w:styleId="7">
    <w:name w:val="heading 7"/>
    <w:basedOn w:val="ae"/>
    <w:next w:val="ae"/>
    <w:link w:val="70"/>
    <w:qFormat/>
    <w:rsid w:val="00CE0A79"/>
    <w:pPr>
      <w:keepNext/>
      <w:adjustRightInd w:val="0"/>
      <w:spacing w:before="60" w:after="60" w:line="720" w:lineRule="atLeast"/>
      <w:jc w:val="left"/>
      <w:textAlignment w:val="baseline"/>
      <w:outlineLvl w:val="6"/>
    </w:pPr>
    <w:rPr>
      <w:rFonts w:ascii="Arial" w:eastAsia="新細明體" w:hAnsi="Arial"/>
      <w:b/>
      <w:snapToGrid w:val="0"/>
      <w:spacing w:val="20"/>
      <w:kern w:val="0"/>
      <w:sz w:val="36"/>
    </w:rPr>
  </w:style>
  <w:style w:type="paragraph" w:styleId="8">
    <w:name w:val="heading 8"/>
    <w:basedOn w:val="ae"/>
    <w:next w:val="ae"/>
    <w:link w:val="80"/>
    <w:qFormat/>
    <w:rsid w:val="00CE0A79"/>
    <w:pPr>
      <w:keepNext/>
      <w:adjustRightInd w:val="0"/>
      <w:spacing w:before="60" w:after="60" w:line="720" w:lineRule="atLeast"/>
      <w:jc w:val="left"/>
      <w:textAlignment w:val="baseline"/>
      <w:outlineLvl w:val="7"/>
    </w:pPr>
    <w:rPr>
      <w:rFonts w:ascii="Arial" w:eastAsia="新細明體" w:hAnsi="Arial"/>
      <w:snapToGrid w:val="0"/>
      <w:spacing w:val="20"/>
      <w:kern w:val="0"/>
      <w:sz w:val="36"/>
    </w:rPr>
  </w:style>
  <w:style w:type="paragraph" w:styleId="9">
    <w:name w:val="heading 9"/>
    <w:basedOn w:val="ae"/>
    <w:next w:val="ae"/>
    <w:link w:val="90"/>
    <w:qFormat/>
    <w:rsid w:val="00CE0A79"/>
    <w:pPr>
      <w:keepNext/>
      <w:adjustRightInd w:val="0"/>
      <w:spacing w:before="60" w:after="60" w:line="720" w:lineRule="atLeast"/>
      <w:jc w:val="left"/>
      <w:textAlignment w:val="baseline"/>
      <w:outlineLvl w:val="8"/>
    </w:pPr>
    <w:rPr>
      <w:rFonts w:ascii="Arial" w:eastAsia="新細明體" w:hAnsi="Arial"/>
      <w:snapToGrid w:val="0"/>
      <w:spacing w:val="20"/>
      <w:kern w:val="0"/>
      <w:sz w:val="36"/>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numbering" w:customStyle="1" w:styleId="ABC">
    <w:name w:val="ABC列表"/>
    <w:rsid w:val="00CE0A79"/>
    <w:pPr>
      <w:numPr>
        <w:numId w:val="24"/>
      </w:numPr>
    </w:pPr>
  </w:style>
  <w:style w:type="paragraph" w:customStyle="1" w:styleId="code">
    <w:name w:val="code"/>
    <w:basedOn w:val="ae"/>
    <w:rsid w:val="00CE0A79"/>
    <w:pPr>
      <w:widowControl/>
    </w:pPr>
    <w:rPr>
      <w:rFonts w:ascii="Tahoma"/>
      <w:color w:val="000000"/>
      <w:sz w:val="18"/>
    </w:rPr>
  </w:style>
  <w:style w:type="paragraph" w:styleId="af">
    <w:name w:val="Body Text"/>
    <w:basedOn w:val="ae"/>
    <w:link w:val="af3"/>
    <w:qFormat/>
    <w:rsid w:val="00CE0A79"/>
    <w:pPr>
      <w:widowControl/>
      <w:spacing w:afterLines="50" w:after="50"/>
      <w:ind w:firstLineChars="200" w:firstLine="200"/>
    </w:pPr>
    <w:rPr>
      <w:kern w:val="0"/>
    </w:rPr>
  </w:style>
  <w:style w:type="character" w:customStyle="1" w:styleId="af3">
    <w:name w:val="本文 字元"/>
    <w:link w:val="af"/>
    <w:rsid w:val="00CE0A79"/>
    <w:rPr>
      <w:rFonts w:ascii="Times New Roman" w:eastAsia="微軟正黑體" w:hAnsi="Times New Roman" w:cs="Times New Roman"/>
      <w:kern w:val="0"/>
      <w:szCs w:val="20"/>
    </w:rPr>
  </w:style>
  <w:style w:type="paragraph" w:customStyle="1" w:styleId="figure">
    <w:name w:val="figure"/>
    <w:basedOn w:val="af"/>
    <w:link w:val="figure0"/>
    <w:qFormat/>
    <w:rsid w:val="00CE0A79"/>
    <w:pPr>
      <w:spacing w:before="100" w:beforeAutospacing="1"/>
      <w:ind w:firstLineChars="0" w:firstLine="0"/>
      <w:jc w:val="center"/>
    </w:pPr>
  </w:style>
  <w:style w:type="character" w:customStyle="1" w:styleId="figure0">
    <w:name w:val="figure 字元"/>
    <w:basedOn w:val="af3"/>
    <w:link w:val="figure"/>
    <w:rsid w:val="00CE0A79"/>
    <w:rPr>
      <w:rFonts w:ascii="Times New Roman" w:eastAsia="微軟正黑體" w:hAnsi="Times New Roman" w:cs="Times New Roman"/>
      <w:kern w:val="0"/>
      <w:szCs w:val="20"/>
    </w:rPr>
  </w:style>
  <w:style w:type="character" w:styleId="af4">
    <w:name w:val="FollowedHyperlink"/>
    <w:rsid w:val="00CE0A79"/>
    <w:rPr>
      <w:color w:val="800080"/>
      <w:u w:val="single"/>
    </w:rPr>
  </w:style>
  <w:style w:type="paragraph" w:styleId="Web">
    <w:name w:val="Normal (Web)"/>
    <w:basedOn w:val="ae"/>
    <w:uiPriority w:val="99"/>
    <w:rsid w:val="00CE0A79"/>
    <w:pPr>
      <w:widowControl/>
      <w:spacing w:before="100" w:beforeAutospacing="1" w:after="100" w:afterAutospacing="1"/>
    </w:pPr>
    <w:rPr>
      <w:rFonts w:ascii="新細明體" w:hAnsi="新細明體" w:cs="新細明體"/>
      <w:color w:val="000000"/>
      <w:kern w:val="0"/>
    </w:rPr>
  </w:style>
  <w:style w:type="paragraph" w:styleId="af5">
    <w:name w:val="Normal Indent"/>
    <w:basedOn w:val="ae"/>
    <w:rsid w:val="00CE0A79"/>
    <w:pPr>
      <w:ind w:left="360"/>
    </w:pPr>
  </w:style>
  <w:style w:type="paragraph" w:styleId="af6">
    <w:name w:val="Document Map"/>
    <w:basedOn w:val="ae"/>
    <w:link w:val="af7"/>
    <w:rsid w:val="00CE0A79"/>
    <w:pPr>
      <w:shd w:val="clear" w:color="auto" w:fill="000080"/>
    </w:pPr>
    <w:rPr>
      <w:rFonts w:ascii="Arial" w:hAnsi="Arial"/>
    </w:rPr>
  </w:style>
  <w:style w:type="character" w:customStyle="1" w:styleId="af7">
    <w:name w:val="文件引導模式 字元"/>
    <w:basedOn w:val="af0"/>
    <w:link w:val="af6"/>
    <w:rsid w:val="00CE0A79"/>
    <w:rPr>
      <w:rFonts w:ascii="Arial" w:eastAsia="微軟正黑體" w:hAnsi="Arial" w:cs="Times New Roman"/>
      <w:szCs w:val="20"/>
      <w:shd w:val="clear" w:color="auto" w:fill="000080"/>
    </w:rPr>
  </w:style>
  <w:style w:type="paragraph" w:styleId="af8">
    <w:name w:val="Date"/>
    <w:basedOn w:val="ae"/>
    <w:next w:val="ae"/>
    <w:link w:val="af9"/>
    <w:rsid w:val="00CE0A79"/>
    <w:pPr>
      <w:jc w:val="right"/>
    </w:pPr>
  </w:style>
  <w:style w:type="character" w:customStyle="1" w:styleId="af9">
    <w:name w:val="日期 字元"/>
    <w:link w:val="af8"/>
    <w:rsid w:val="00CE0A79"/>
    <w:rPr>
      <w:rFonts w:ascii="Times New Roman" w:eastAsia="微軟正黑體" w:hAnsi="Times New Roman" w:cs="Times New Roman"/>
      <w:szCs w:val="20"/>
    </w:rPr>
  </w:style>
  <w:style w:type="paragraph" w:customStyle="1" w:styleId="13">
    <w:name w:val="功能1"/>
    <w:basedOn w:val="ae"/>
    <w:qFormat/>
    <w:rsid w:val="00CE0A79"/>
    <w:pPr>
      <w:widowControl/>
      <w:numPr>
        <w:numId w:val="25"/>
      </w:numPr>
      <w:snapToGrid/>
      <w:jc w:val="left"/>
    </w:pPr>
    <w:rPr>
      <w:kern w:val="0"/>
      <w:sz w:val="20"/>
    </w:rPr>
  </w:style>
  <w:style w:type="paragraph" w:customStyle="1" w:styleId="26">
    <w:name w:val="功能2"/>
    <w:basedOn w:val="13"/>
    <w:qFormat/>
    <w:rsid w:val="00CE0A79"/>
    <w:pPr>
      <w:numPr>
        <w:ilvl w:val="1"/>
      </w:numPr>
    </w:pPr>
  </w:style>
  <w:style w:type="paragraph" w:customStyle="1" w:styleId="33">
    <w:name w:val="功能3"/>
    <w:basedOn w:val="ae"/>
    <w:qFormat/>
    <w:rsid w:val="00CE0A79"/>
    <w:pPr>
      <w:widowControl/>
      <w:numPr>
        <w:ilvl w:val="2"/>
        <w:numId w:val="25"/>
      </w:numPr>
      <w:snapToGrid/>
      <w:jc w:val="left"/>
    </w:pPr>
    <w:rPr>
      <w:kern w:val="0"/>
      <w:sz w:val="20"/>
    </w:rPr>
  </w:style>
  <w:style w:type="paragraph" w:customStyle="1" w:styleId="42">
    <w:name w:val="功能4"/>
    <w:basedOn w:val="ae"/>
    <w:qFormat/>
    <w:rsid w:val="00CE0A79"/>
    <w:pPr>
      <w:widowControl/>
      <w:numPr>
        <w:ilvl w:val="3"/>
        <w:numId w:val="25"/>
      </w:numPr>
      <w:snapToGrid/>
      <w:jc w:val="left"/>
    </w:pPr>
    <w:rPr>
      <w:kern w:val="0"/>
      <w:sz w:val="20"/>
    </w:rPr>
  </w:style>
  <w:style w:type="paragraph" w:customStyle="1" w:styleId="51">
    <w:name w:val="功能5"/>
    <w:basedOn w:val="42"/>
    <w:qFormat/>
    <w:rsid w:val="00CE0A79"/>
    <w:pPr>
      <w:numPr>
        <w:ilvl w:val="4"/>
      </w:numPr>
    </w:pPr>
  </w:style>
  <w:style w:type="paragraph" w:customStyle="1" w:styleId="6">
    <w:name w:val="功能6"/>
    <w:basedOn w:val="51"/>
    <w:qFormat/>
    <w:rsid w:val="00CE0A79"/>
    <w:pPr>
      <w:numPr>
        <w:ilvl w:val="5"/>
      </w:numPr>
    </w:pPr>
  </w:style>
  <w:style w:type="paragraph" w:styleId="15">
    <w:name w:val="toc 1"/>
    <w:basedOn w:val="ae"/>
    <w:next w:val="ae"/>
    <w:autoRedefine/>
    <w:uiPriority w:val="39"/>
    <w:rsid w:val="00CE0A79"/>
    <w:pPr>
      <w:spacing w:before="120"/>
    </w:pPr>
    <w:rPr>
      <w:rFonts w:ascii="Arial" w:hAnsi="Arial"/>
      <w:b/>
      <w:bCs/>
      <w:caps/>
      <w:sz w:val="20"/>
    </w:rPr>
  </w:style>
  <w:style w:type="paragraph" w:styleId="28">
    <w:name w:val="toc 2"/>
    <w:basedOn w:val="ae"/>
    <w:next w:val="ae"/>
    <w:autoRedefine/>
    <w:uiPriority w:val="39"/>
    <w:rsid w:val="00CE0A79"/>
    <w:pPr>
      <w:ind w:left="240"/>
    </w:pPr>
    <w:rPr>
      <w:smallCaps/>
      <w:sz w:val="20"/>
    </w:rPr>
  </w:style>
  <w:style w:type="paragraph" w:styleId="35">
    <w:name w:val="toc 3"/>
    <w:basedOn w:val="ae"/>
    <w:next w:val="ae"/>
    <w:autoRedefine/>
    <w:uiPriority w:val="39"/>
    <w:rsid w:val="00CE0A79"/>
    <w:pPr>
      <w:ind w:left="480"/>
    </w:pPr>
    <w:rPr>
      <w:i/>
      <w:iCs/>
      <w:sz w:val="20"/>
    </w:rPr>
  </w:style>
  <w:style w:type="paragraph" w:styleId="44">
    <w:name w:val="toc 4"/>
    <w:basedOn w:val="ae"/>
    <w:next w:val="ae"/>
    <w:autoRedefine/>
    <w:rsid w:val="00CE0A79"/>
    <w:pPr>
      <w:ind w:left="720"/>
    </w:pPr>
    <w:rPr>
      <w:sz w:val="18"/>
      <w:szCs w:val="18"/>
    </w:rPr>
  </w:style>
  <w:style w:type="paragraph" w:styleId="53">
    <w:name w:val="toc 5"/>
    <w:basedOn w:val="ae"/>
    <w:next w:val="ae"/>
    <w:autoRedefine/>
    <w:rsid w:val="00CE0A79"/>
    <w:pPr>
      <w:ind w:left="960"/>
    </w:pPr>
    <w:rPr>
      <w:sz w:val="18"/>
      <w:szCs w:val="18"/>
    </w:rPr>
  </w:style>
  <w:style w:type="paragraph" w:styleId="62">
    <w:name w:val="toc 6"/>
    <w:basedOn w:val="ae"/>
    <w:next w:val="ae"/>
    <w:autoRedefine/>
    <w:rsid w:val="00CE0A79"/>
    <w:pPr>
      <w:ind w:left="1200"/>
    </w:pPr>
    <w:rPr>
      <w:sz w:val="18"/>
      <w:szCs w:val="18"/>
    </w:rPr>
  </w:style>
  <w:style w:type="paragraph" w:styleId="71">
    <w:name w:val="toc 7"/>
    <w:basedOn w:val="ae"/>
    <w:next w:val="ae"/>
    <w:autoRedefine/>
    <w:rsid w:val="00CE0A79"/>
    <w:pPr>
      <w:ind w:left="1440"/>
    </w:pPr>
    <w:rPr>
      <w:sz w:val="18"/>
      <w:szCs w:val="18"/>
    </w:rPr>
  </w:style>
  <w:style w:type="paragraph" w:styleId="81">
    <w:name w:val="toc 8"/>
    <w:basedOn w:val="ae"/>
    <w:next w:val="ae"/>
    <w:autoRedefine/>
    <w:rsid w:val="00CE0A79"/>
    <w:pPr>
      <w:ind w:left="1680"/>
    </w:pPr>
    <w:rPr>
      <w:sz w:val="18"/>
      <w:szCs w:val="18"/>
    </w:rPr>
  </w:style>
  <w:style w:type="paragraph" w:styleId="91">
    <w:name w:val="toc 9"/>
    <w:basedOn w:val="ae"/>
    <w:next w:val="ae"/>
    <w:autoRedefine/>
    <w:rsid w:val="00CE0A79"/>
    <w:pPr>
      <w:ind w:left="1920"/>
    </w:pPr>
    <w:rPr>
      <w:sz w:val="18"/>
      <w:szCs w:val="18"/>
    </w:rPr>
  </w:style>
  <w:style w:type="character" w:customStyle="1" w:styleId="14">
    <w:name w:val="標題 1 字元"/>
    <w:link w:val="10"/>
    <w:rsid w:val="009C11E6"/>
    <w:rPr>
      <w:rFonts w:ascii="Times New Roman" w:eastAsia="微軟正黑體" w:hAnsi="Times New Roman" w:cs="Times New Roman"/>
      <w:b/>
      <w:kern w:val="0"/>
      <w:sz w:val="32"/>
      <w:szCs w:val="20"/>
    </w:rPr>
  </w:style>
  <w:style w:type="paragraph" w:styleId="afa">
    <w:name w:val="TOC Heading"/>
    <w:basedOn w:val="10"/>
    <w:next w:val="ae"/>
    <w:uiPriority w:val="39"/>
    <w:qFormat/>
    <w:rsid w:val="00CE0A79"/>
    <w:pPr>
      <w:keepLines/>
      <w:numPr>
        <w:numId w:val="0"/>
      </w:numPr>
      <w:spacing w:before="480" w:line="276" w:lineRule="auto"/>
      <w:outlineLvl w:val="9"/>
    </w:pPr>
    <w:rPr>
      <w:rFonts w:ascii="Cambria" w:eastAsia="新細明體" w:hAnsi="Cambria"/>
      <w:b w:val="0"/>
      <w:bCs/>
      <w:color w:val="365F91"/>
      <w:szCs w:val="28"/>
    </w:rPr>
  </w:style>
  <w:style w:type="paragraph" w:customStyle="1" w:styleId="afb">
    <w:name w:val="作者名"/>
    <w:basedOn w:val="ae"/>
    <w:rsid w:val="00CE0A79"/>
    <w:pPr>
      <w:autoSpaceDE w:val="0"/>
      <w:autoSpaceDN w:val="0"/>
      <w:adjustRightInd w:val="0"/>
      <w:ind w:left="560" w:hangingChars="200" w:hanging="560"/>
      <w:jc w:val="left"/>
    </w:pPr>
    <w:rPr>
      <w:kern w:val="0"/>
      <w:sz w:val="28"/>
      <w:szCs w:val="28"/>
    </w:rPr>
  </w:style>
  <w:style w:type="paragraph" w:customStyle="1" w:styleId="afc">
    <w:name w:val="表格文字"/>
    <w:basedOn w:val="ae"/>
    <w:link w:val="afd"/>
    <w:qFormat/>
    <w:rsid w:val="00CE0A79"/>
    <w:pPr>
      <w:jc w:val="left"/>
    </w:pPr>
    <w:rPr>
      <w:kern w:val="0"/>
      <w:sz w:val="20"/>
      <w:szCs w:val="22"/>
    </w:rPr>
  </w:style>
  <w:style w:type="character" w:customStyle="1" w:styleId="afd">
    <w:name w:val="表格文字 字元"/>
    <w:link w:val="afc"/>
    <w:rsid w:val="00CE0A79"/>
    <w:rPr>
      <w:rFonts w:ascii="Times New Roman" w:eastAsia="微軟正黑體" w:hAnsi="Times New Roman" w:cs="Times New Roman"/>
      <w:kern w:val="0"/>
      <w:sz w:val="20"/>
    </w:rPr>
  </w:style>
  <w:style w:type="paragraph" w:customStyle="1" w:styleId="afe">
    <w:name w:val="表格列標題"/>
    <w:basedOn w:val="ae"/>
    <w:rsid w:val="00CE0A79"/>
    <w:rPr>
      <w:kern w:val="0"/>
      <w:sz w:val="20"/>
      <w:szCs w:val="22"/>
    </w:rPr>
  </w:style>
  <w:style w:type="table" w:styleId="aff">
    <w:name w:val="Table Grid"/>
    <w:basedOn w:val="af1"/>
    <w:rsid w:val="00CE0A7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表格欄標題"/>
    <w:basedOn w:val="afc"/>
    <w:rsid w:val="00CE0A79"/>
  </w:style>
  <w:style w:type="paragraph" w:customStyle="1" w:styleId="aff1">
    <w:name w:val="表標題"/>
    <w:basedOn w:val="ae"/>
    <w:autoRedefine/>
    <w:rsid w:val="00CE0A79"/>
    <w:pPr>
      <w:spacing w:beforeLines="50"/>
      <w:jc w:val="center"/>
    </w:pPr>
    <w:rPr>
      <w:color w:val="000000"/>
      <w:kern w:val="0"/>
      <w:sz w:val="22"/>
    </w:rPr>
  </w:style>
  <w:style w:type="paragraph" w:customStyle="1" w:styleId="aff2">
    <w:name w:val="附註"/>
    <w:basedOn w:val="ae"/>
    <w:rsid w:val="00CE0A79"/>
    <w:rPr>
      <w:sz w:val="22"/>
    </w:rPr>
  </w:style>
  <w:style w:type="paragraph" w:styleId="aff3">
    <w:name w:val="footer"/>
    <w:basedOn w:val="ae"/>
    <w:link w:val="aff4"/>
    <w:uiPriority w:val="99"/>
    <w:rsid w:val="00CE0A79"/>
    <w:pPr>
      <w:tabs>
        <w:tab w:val="center" w:pos="4153"/>
        <w:tab w:val="right" w:pos="8306"/>
      </w:tabs>
    </w:pPr>
    <w:rPr>
      <w:sz w:val="20"/>
    </w:rPr>
  </w:style>
  <w:style w:type="character" w:customStyle="1" w:styleId="aff4">
    <w:name w:val="頁尾 字元"/>
    <w:link w:val="aff3"/>
    <w:uiPriority w:val="99"/>
    <w:rsid w:val="00CE0A79"/>
    <w:rPr>
      <w:rFonts w:ascii="Times New Roman" w:eastAsia="微軟正黑體" w:hAnsi="Times New Roman" w:cs="Times New Roman"/>
      <w:sz w:val="20"/>
      <w:szCs w:val="20"/>
    </w:rPr>
  </w:style>
  <w:style w:type="paragraph" w:styleId="aff5">
    <w:name w:val="header"/>
    <w:basedOn w:val="ae"/>
    <w:link w:val="aff6"/>
    <w:uiPriority w:val="99"/>
    <w:rsid w:val="00CE0A79"/>
    <w:pPr>
      <w:tabs>
        <w:tab w:val="center" w:pos="4153"/>
        <w:tab w:val="right" w:pos="8306"/>
      </w:tabs>
    </w:pPr>
    <w:rPr>
      <w:sz w:val="20"/>
    </w:rPr>
  </w:style>
  <w:style w:type="character" w:customStyle="1" w:styleId="aff6">
    <w:name w:val="頁首 字元"/>
    <w:link w:val="aff5"/>
    <w:uiPriority w:val="99"/>
    <w:rsid w:val="00CE0A79"/>
    <w:rPr>
      <w:rFonts w:ascii="Times New Roman" w:eastAsia="微軟正黑體" w:hAnsi="Times New Roman" w:cs="Times New Roman"/>
      <w:sz w:val="20"/>
      <w:szCs w:val="20"/>
    </w:rPr>
  </w:style>
  <w:style w:type="character" w:styleId="aff7">
    <w:name w:val="page number"/>
    <w:basedOn w:val="af0"/>
    <w:rsid w:val="00CE0A79"/>
  </w:style>
  <w:style w:type="paragraph" w:styleId="aff8">
    <w:name w:val="Plain Text"/>
    <w:basedOn w:val="ae"/>
    <w:link w:val="aff9"/>
    <w:rsid w:val="00CE0A79"/>
    <w:pPr>
      <w:snapToGrid/>
      <w:jc w:val="left"/>
    </w:pPr>
    <w:rPr>
      <w:rFonts w:ascii="細明體" w:eastAsia="細明體" w:hAnsi="Courier New" w:cs="Courier New"/>
      <w:szCs w:val="24"/>
    </w:rPr>
  </w:style>
  <w:style w:type="character" w:customStyle="1" w:styleId="aff9">
    <w:name w:val="純文字 字元"/>
    <w:link w:val="aff8"/>
    <w:rsid w:val="00CE0A79"/>
    <w:rPr>
      <w:rFonts w:ascii="細明體" w:eastAsia="細明體" w:hAnsi="Courier New" w:cs="Courier New"/>
      <w:szCs w:val="24"/>
    </w:rPr>
  </w:style>
  <w:style w:type="paragraph" w:styleId="16">
    <w:name w:val="index 1"/>
    <w:basedOn w:val="ae"/>
    <w:next w:val="ae"/>
    <w:autoRedefine/>
    <w:rsid w:val="00CE0A79"/>
  </w:style>
  <w:style w:type="paragraph" w:customStyle="1" w:styleId="affa">
    <w:name w:val="參考文獻"/>
    <w:basedOn w:val="ae"/>
    <w:link w:val="affb"/>
    <w:qFormat/>
    <w:rsid w:val="00CE0A79"/>
    <w:pPr>
      <w:spacing w:afterLines="50" w:after="180"/>
      <w:ind w:left="480" w:hangingChars="200" w:hanging="480"/>
    </w:pPr>
    <w:rPr>
      <w:kern w:val="0"/>
    </w:rPr>
  </w:style>
  <w:style w:type="paragraph" w:styleId="affc">
    <w:name w:val="Salutation"/>
    <w:basedOn w:val="ae"/>
    <w:next w:val="ae"/>
    <w:link w:val="affd"/>
    <w:uiPriority w:val="99"/>
    <w:unhideWhenUsed/>
    <w:rsid w:val="00CE0A79"/>
    <w:rPr>
      <w:kern w:val="0"/>
    </w:rPr>
  </w:style>
  <w:style w:type="character" w:customStyle="1" w:styleId="affd">
    <w:name w:val="問候 字元"/>
    <w:basedOn w:val="af0"/>
    <w:link w:val="affc"/>
    <w:uiPriority w:val="99"/>
    <w:rsid w:val="00CE0A79"/>
    <w:rPr>
      <w:rFonts w:ascii="Times New Roman" w:eastAsia="微軟正黑體" w:hAnsi="Times New Roman" w:cs="Times New Roman"/>
      <w:kern w:val="0"/>
      <w:szCs w:val="20"/>
    </w:rPr>
  </w:style>
  <w:style w:type="character" w:styleId="affe">
    <w:name w:val="Emphasis"/>
    <w:uiPriority w:val="20"/>
    <w:qFormat/>
    <w:rsid w:val="00CE0A79"/>
    <w:rPr>
      <w:i/>
      <w:iCs/>
    </w:rPr>
  </w:style>
  <w:style w:type="character" w:customStyle="1" w:styleId="17">
    <w:name w:val="強調斜體1"/>
    <w:rsid w:val="00CE0A79"/>
    <w:rPr>
      <w:b w:val="0"/>
      <w:bCs w:val="0"/>
      <w:i w:val="0"/>
      <w:iCs w:val="0"/>
      <w:color w:val="000000"/>
    </w:rPr>
  </w:style>
  <w:style w:type="character" w:styleId="afff">
    <w:name w:val="Strong"/>
    <w:qFormat/>
    <w:rsid w:val="00CE0A79"/>
    <w:rPr>
      <w:b/>
      <w:bCs/>
    </w:rPr>
  </w:style>
  <w:style w:type="paragraph" w:customStyle="1" w:styleId="18">
    <w:name w:val="條列1"/>
    <w:basedOn w:val="ae"/>
    <w:rsid w:val="00CE0A79"/>
    <w:rPr>
      <w:sz w:val="28"/>
    </w:rPr>
  </w:style>
  <w:style w:type="paragraph" w:customStyle="1" w:styleId="20">
    <w:name w:val="條列2"/>
    <w:basedOn w:val="ae"/>
    <w:rsid w:val="00CE0A79"/>
    <w:pPr>
      <w:numPr>
        <w:numId w:val="26"/>
      </w:numPr>
    </w:pPr>
  </w:style>
  <w:style w:type="table" w:customStyle="1" w:styleId="19">
    <w:name w:val="淺色網底1"/>
    <w:basedOn w:val="af1"/>
    <w:uiPriority w:val="60"/>
    <w:rsid w:val="00CE0A7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6">
    <w:name w:val="淺色網底3"/>
    <w:basedOn w:val="af1"/>
    <w:uiPriority w:val="60"/>
    <w:rsid w:val="00CE0A7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21">
    <w:name w:val="List 2"/>
    <w:basedOn w:val="ae"/>
    <w:rsid w:val="00CE0A79"/>
    <w:pPr>
      <w:numPr>
        <w:numId w:val="27"/>
      </w:numPr>
      <w:adjustRightInd w:val="0"/>
      <w:spacing w:before="240" w:line="480" w:lineRule="auto"/>
      <w:textAlignment w:val="baseline"/>
    </w:pPr>
    <w:rPr>
      <w:rFonts w:eastAsia="新細明體"/>
      <w:b/>
      <w:i/>
      <w:kern w:val="0"/>
    </w:rPr>
  </w:style>
  <w:style w:type="paragraph" w:styleId="a8">
    <w:name w:val="List Paragraph"/>
    <w:basedOn w:val="afc"/>
    <w:link w:val="afff0"/>
    <w:uiPriority w:val="34"/>
    <w:qFormat/>
    <w:rsid w:val="003258FA"/>
    <w:pPr>
      <w:numPr>
        <w:numId w:val="43"/>
      </w:numPr>
    </w:pPr>
  </w:style>
  <w:style w:type="paragraph" w:customStyle="1" w:styleId="1a">
    <w:name w:val="清單段落1"/>
    <w:basedOn w:val="ae"/>
    <w:rsid w:val="00CE0A79"/>
    <w:pPr>
      <w:ind w:leftChars="200" w:left="480"/>
    </w:pPr>
    <w:rPr>
      <w:rFonts w:ascii="Calibri" w:hAnsi="Calibri"/>
      <w:szCs w:val="22"/>
    </w:rPr>
  </w:style>
  <w:style w:type="paragraph" w:styleId="afff1">
    <w:name w:val="endnote text"/>
    <w:basedOn w:val="ae"/>
    <w:link w:val="afff2"/>
    <w:rsid w:val="00CE0A79"/>
    <w:pPr>
      <w:jc w:val="left"/>
    </w:pPr>
  </w:style>
  <w:style w:type="character" w:customStyle="1" w:styleId="afff2">
    <w:name w:val="章節附註文字 字元"/>
    <w:link w:val="afff1"/>
    <w:rsid w:val="00CE0A79"/>
    <w:rPr>
      <w:rFonts w:ascii="Times New Roman" w:eastAsia="微軟正黑體" w:hAnsi="Times New Roman" w:cs="Times New Roman"/>
      <w:szCs w:val="20"/>
    </w:rPr>
  </w:style>
  <w:style w:type="character" w:styleId="afff3">
    <w:name w:val="endnote reference"/>
    <w:rsid w:val="00CE0A79"/>
    <w:rPr>
      <w:vertAlign w:val="superscript"/>
    </w:rPr>
  </w:style>
  <w:style w:type="paragraph" w:customStyle="1" w:styleId="afff4">
    <w:name w:val="訪談"/>
    <w:basedOn w:val="ae"/>
    <w:rsid w:val="00CE0A79"/>
    <w:pPr>
      <w:spacing w:beforeLines="50"/>
      <w:ind w:leftChars="200" w:left="928" w:rightChars="225" w:right="567" w:hangingChars="200" w:hanging="424"/>
    </w:pPr>
    <w:rPr>
      <w:i/>
      <w:sz w:val="20"/>
    </w:rPr>
  </w:style>
  <w:style w:type="paragraph" w:customStyle="1" w:styleId="afff5">
    <w:name w:val="插入物件"/>
    <w:basedOn w:val="ae"/>
    <w:rsid w:val="00CE0A79"/>
    <w:pPr>
      <w:spacing w:before="240"/>
      <w:jc w:val="center"/>
    </w:pPr>
  </w:style>
  <w:style w:type="paragraph" w:styleId="afff6">
    <w:name w:val="No Spacing"/>
    <w:link w:val="afff7"/>
    <w:uiPriority w:val="1"/>
    <w:qFormat/>
    <w:rsid w:val="00CE0A79"/>
    <w:pPr>
      <w:widowControl w:val="0"/>
    </w:pPr>
  </w:style>
  <w:style w:type="character" w:customStyle="1" w:styleId="afff7">
    <w:name w:val="無間距 字元"/>
    <w:basedOn w:val="af0"/>
    <w:link w:val="afff6"/>
    <w:uiPriority w:val="1"/>
    <w:rsid w:val="00CE0A79"/>
  </w:style>
  <w:style w:type="paragraph" w:styleId="afff8">
    <w:name w:val="Closing"/>
    <w:basedOn w:val="ae"/>
    <w:link w:val="afff9"/>
    <w:rsid w:val="00CE0A79"/>
    <w:pPr>
      <w:ind w:leftChars="1800" w:left="100"/>
    </w:pPr>
  </w:style>
  <w:style w:type="character" w:customStyle="1" w:styleId="afff9">
    <w:name w:val="結語 字元"/>
    <w:basedOn w:val="af0"/>
    <w:link w:val="afff8"/>
    <w:rsid w:val="00CE0A79"/>
    <w:rPr>
      <w:rFonts w:ascii="Times New Roman" w:eastAsia="微軟正黑體" w:hAnsi="Times New Roman" w:cs="Times New Roman"/>
      <w:szCs w:val="20"/>
    </w:rPr>
  </w:style>
  <w:style w:type="paragraph" w:styleId="afffa">
    <w:name w:val="footnote text"/>
    <w:basedOn w:val="ae"/>
    <w:link w:val="afffb"/>
    <w:rsid w:val="00CE0A79"/>
    <w:pPr>
      <w:adjustRightInd w:val="0"/>
      <w:ind w:left="119" w:hanging="119"/>
      <w:textAlignment w:val="baseline"/>
    </w:pPr>
    <w:rPr>
      <w:kern w:val="0"/>
      <w:sz w:val="20"/>
    </w:rPr>
  </w:style>
  <w:style w:type="character" w:customStyle="1" w:styleId="afffb">
    <w:name w:val="註腳文字 字元"/>
    <w:link w:val="afffa"/>
    <w:rsid w:val="00CE0A79"/>
    <w:rPr>
      <w:rFonts w:ascii="Times New Roman" w:eastAsia="微軟正黑體" w:hAnsi="Times New Roman" w:cs="Times New Roman"/>
      <w:kern w:val="0"/>
      <w:sz w:val="20"/>
      <w:szCs w:val="20"/>
    </w:rPr>
  </w:style>
  <w:style w:type="character" w:styleId="afffc">
    <w:name w:val="footnote reference"/>
    <w:rsid w:val="00CE0A79"/>
    <w:rPr>
      <w:position w:val="6"/>
      <w:sz w:val="16"/>
    </w:rPr>
  </w:style>
  <w:style w:type="paragraph" w:styleId="afffd">
    <w:name w:val="annotation text"/>
    <w:basedOn w:val="ae"/>
    <w:link w:val="afffe"/>
    <w:rsid w:val="00CE0A79"/>
  </w:style>
  <w:style w:type="character" w:customStyle="1" w:styleId="afffe">
    <w:name w:val="註解文字 字元"/>
    <w:link w:val="afffd"/>
    <w:rsid w:val="00CE0A79"/>
    <w:rPr>
      <w:rFonts w:ascii="Times New Roman" w:eastAsia="微軟正黑體" w:hAnsi="Times New Roman" w:cs="Times New Roman"/>
      <w:szCs w:val="20"/>
    </w:rPr>
  </w:style>
  <w:style w:type="paragraph" w:styleId="affff">
    <w:name w:val="Balloon Text"/>
    <w:basedOn w:val="ae"/>
    <w:link w:val="affff0"/>
    <w:rsid w:val="00CE0A79"/>
    <w:rPr>
      <w:rFonts w:ascii="Arial" w:eastAsia="新細明體" w:hAnsi="Arial"/>
      <w:sz w:val="18"/>
      <w:szCs w:val="18"/>
    </w:rPr>
  </w:style>
  <w:style w:type="character" w:customStyle="1" w:styleId="affff0">
    <w:name w:val="註解方塊文字 字元"/>
    <w:link w:val="affff"/>
    <w:rsid w:val="00CE0A79"/>
    <w:rPr>
      <w:rFonts w:ascii="Arial" w:eastAsia="新細明體" w:hAnsi="Arial" w:cs="Times New Roman"/>
      <w:sz w:val="18"/>
      <w:szCs w:val="18"/>
    </w:rPr>
  </w:style>
  <w:style w:type="paragraph" w:styleId="affff1">
    <w:name w:val="annotation subject"/>
    <w:basedOn w:val="afffd"/>
    <w:next w:val="afffd"/>
    <w:link w:val="affff2"/>
    <w:rsid w:val="00CE0A79"/>
    <w:rPr>
      <w:b/>
      <w:bCs/>
    </w:rPr>
  </w:style>
  <w:style w:type="character" w:customStyle="1" w:styleId="affff2">
    <w:name w:val="註解主旨 字元"/>
    <w:link w:val="affff1"/>
    <w:rsid w:val="00CE0A79"/>
    <w:rPr>
      <w:rFonts w:ascii="Times New Roman" w:eastAsia="微軟正黑體" w:hAnsi="Times New Roman" w:cs="Times New Roman"/>
      <w:b/>
      <w:bCs/>
      <w:szCs w:val="20"/>
    </w:rPr>
  </w:style>
  <w:style w:type="character" w:styleId="affff3">
    <w:name w:val="annotation reference"/>
    <w:rsid w:val="00CE0A79"/>
    <w:rPr>
      <w:sz w:val="18"/>
      <w:szCs w:val="18"/>
    </w:rPr>
  </w:style>
  <w:style w:type="paragraph" w:customStyle="1" w:styleId="ac">
    <w:name w:val="註釋"/>
    <w:basedOn w:val="af"/>
    <w:rsid w:val="00CE0A79"/>
    <w:pPr>
      <w:numPr>
        <w:ilvl w:val="1"/>
        <w:numId w:val="28"/>
      </w:numPr>
      <w:tabs>
        <w:tab w:val="left" w:pos="480"/>
      </w:tabs>
      <w:ind w:firstLineChars="0" w:firstLine="0"/>
    </w:pPr>
  </w:style>
  <w:style w:type="paragraph" w:styleId="affff4">
    <w:name w:val="Note Heading"/>
    <w:basedOn w:val="ae"/>
    <w:next w:val="ae"/>
    <w:link w:val="affff5"/>
    <w:rsid w:val="00CE0A79"/>
    <w:pPr>
      <w:jc w:val="center"/>
    </w:pPr>
  </w:style>
  <w:style w:type="character" w:customStyle="1" w:styleId="affff5">
    <w:name w:val="註釋標題 字元"/>
    <w:basedOn w:val="af0"/>
    <w:link w:val="affff4"/>
    <w:rsid w:val="00CE0A79"/>
    <w:rPr>
      <w:rFonts w:ascii="Times New Roman" w:eastAsia="微軟正黑體" w:hAnsi="Times New Roman" w:cs="Times New Roman"/>
      <w:szCs w:val="20"/>
    </w:rPr>
  </w:style>
  <w:style w:type="character" w:styleId="affff6">
    <w:name w:val="Hyperlink"/>
    <w:uiPriority w:val="99"/>
    <w:rsid w:val="00CE0A79"/>
    <w:rPr>
      <w:color w:val="0000FF"/>
      <w:u w:val="single"/>
    </w:rPr>
  </w:style>
  <w:style w:type="paragraph" w:customStyle="1" w:styleId="11">
    <w:name w:val="項目1"/>
    <w:basedOn w:val="ae"/>
    <w:rsid w:val="00CE0A79"/>
    <w:pPr>
      <w:widowControl/>
      <w:numPr>
        <w:numId w:val="29"/>
      </w:numPr>
    </w:pPr>
    <w:rPr>
      <w:kern w:val="0"/>
    </w:rPr>
  </w:style>
  <w:style w:type="paragraph" w:customStyle="1" w:styleId="2">
    <w:name w:val="項目2"/>
    <w:basedOn w:val="af5"/>
    <w:rsid w:val="00CE0A79"/>
    <w:pPr>
      <w:numPr>
        <w:numId w:val="30"/>
      </w:numPr>
      <w:tabs>
        <w:tab w:val="left" w:pos="960"/>
        <w:tab w:val="left" w:pos="3240"/>
      </w:tabs>
      <w:adjustRightInd w:val="0"/>
    </w:pPr>
  </w:style>
  <w:style w:type="paragraph" w:customStyle="1" w:styleId="affff7">
    <w:name w:val="資料來源"/>
    <w:basedOn w:val="ae"/>
    <w:link w:val="affff8"/>
    <w:qFormat/>
    <w:rsid w:val="00CE0A79"/>
    <w:pPr>
      <w:autoSpaceDE w:val="0"/>
      <w:autoSpaceDN w:val="0"/>
      <w:adjustRightInd w:val="0"/>
      <w:jc w:val="center"/>
    </w:pPr>
    <w:rPr>
      <w:kern w:val="0"/>
      <w:sz w:val="18"/>
      <w:szCs w:val="18"/>
      <w:lang w:val="zh-TW"/>
    </w:rPr>
  </w:style>
  <w:style w:type="paragraph" w:customStyle="1" w:styleId="affff9">
    <w:name w:val="圖文框"/>
    <w:basedOn w:val="ae"/>
    <w:rsid w:val="00CE0A79"/>
    <w:pPr>
      <w:jc w:val="center"/>
    </w:pPr>
    <w:rPr>
      <w:rFonts w:hAnsi="標楷體"/>
      <w:sz w:val="20"/>
    </w:rPr>
  </w:style>
  <w:style w:type="paragraph" w:styleId="affffa">
    <w:name w:val="table of figures"/>
    <w:basedOn w:val="ae"/>
    <w:next w:val="ae"/>
    <w:uiPriority w:val="99"/>
    <w:rsid w:val="00CE0A79"/>
    <w:pPr>
      <w:ind w:left="480" w:hanging="480"/>
    </w:pPr>
    <w:rPr>
      <w:smallCaps/>
      <w:sz w:val="20"/>
    </w:rPr>
  </w:style>
  <w:style w:type="paragraph" w:customStyle="1" w:styleId="affffb">
    <w:name w:val="摘錄"/>
    <w:basedOn w:val="af"/>
    <w:qFormat/>
    <w:rsid w:val="00CE0A79"/>
    <w:pPr>
      <w:ind w:leftChars="295" w:left="708" w:rightChars="235" w:right="564" w:firstLineChars="0" w:firstLine="0"/>
    </w:pPr>
    <w:rPr>
      <w:i/>
      <w:sz w:val="20"/>
    </w:rPr>
  </w:style>
  <w:style w:type="paragraph" w:styleId="affffc">
    <w:name w:val="caption"/>
    <w:basedOn w:val="ae"/>
    <w:next w:val="ae"/>
    <w:link w:val="affffd"/>
    <w:qFormat/>
    <w:rsid w:val="00CE0A79"/>
    <w:pPr>
      <w:adjustRightInd w:val="0"/>
      <w:jc w:val="center"/>
      <w:textAlignment w:val="baseline"/>
    </w:pPr>
    <w:rPr>
      <w:kern w:val="0"/>
      <w:sz w:val="22"/>
      <w:szCs w:val="22"/>
      <w:u w:val="single"/>
    </w:rPr>
  </w:style>
  <w:style w:type="character" w:customStyle="1" w:styleId="27">
    <w:name w:val="標題 2 字元"/>
    <w:link w:val="24"/>
    <w:rsid w:val="000F5BDB"/>
    <w:rPr>
      <w:rFonts w:ascii="Times New Roman" w:eastAsia="微軟正黑體" w:hAnsi="Times New Roman" w:cs="Times New Roman"/>
      <w:kern w:val="0"/>
      <w:sz w:val="28"/>
      <w:szCs w:val="20"/>
    </w:rPr>
  </w:style>
  <w:style w:type="character" w:customStyle="1" w:styleId="34">
    <w:name w:val="標題 3 字元"/>
    <w:basedOn w:val="af0"/>
    <w:link w:val="32"/>
    <w:rsid w:val="005911C5"/>
    <w:rPr>
      <w:rFonts w:ascii="Times New Roman" w:eastAsia="微軟正黑體" w:hAnsi="Times New Roman" w:cs="Times New Roman"/>
      <w:kern w:val="0"/>
      <w:szCs w:val="20"/>
    </w:rPr>
  </w:style>
  <w:style w:type="character" w:customStyle="1" w:styleId="43">
    <w:name w:val="標題 4 字元"/>
    <w:basedOn w:val="af0"/>
    <w:link w:val="40"/>
    <w:rsid w:val="0042018D"/>
    <w:rPr>
      <w:rFonts w:ascii="Times New Roman" w:eastAsia="微軟正黑體" w:hAnsi="標楷體" w:cs="Times New Roman"/>
      <w:kern w:val="0"/>
      <w:szCs w:val="26"/>
    </w:rPr>
  </w:style>
  <w:style w:type="character" w:customStyle="1" w:styleId="52">
    <w:name w:val="標題 5 字元"/>
    <w:basedOn w:val="af0"/>
    <w:link w:val="50"/>
    <w:rsid w:val="00154671"/>
    <w:rPr>
      <w:rFonts w:ascii="Times New Roman" w:eastAsia="微軟正黑體" w:hAnsi="標楷體" w:cs="Times New Roman"/>
      <w:kern w:val="0"/>
      <w:szCs w:val="26"/>
    </w:rPr>
  </w:style>
  <w:style w:type="character" w:customStyle="1" w:styleId="61">
    <w:name w:val="標題 6 字元"/>
    <w:basedOn w:val="af0"/>
    <w:link w:val="60"/>
    <w:rsid w:val="00CE0A79"/>
    <w:rPr>
      <w:rFonts w:ascii="Arial" w:eastAsia="新細明體" w:hAnsi="Arial" w:cs="Times New Roman"/>
      <w:snapToGrid w:val="0"/>
      <w:spacing w:val="20"/>
      <w:kern w:val="0"/>
      <w:sz w:val="36"/>
      <w:szCs w:val="20"/>
    </w:rPr>
  </w:style>
  <w:style w:type="character" w:customStyle="1" w:styleId="70">
    <w:name w:val="標題 7 字元"/>
    <w:basedOn w:val="af0"/>
    <w:link w:val="7"/>
    <w:rsid w:val="00CE0A79"/>
    <w:rPr>
      <w:rFonts w:ascii="Arial" w:eastAsia="新細明體" w:hAnsi="Arial" w:cs="Times New Roman"/>
      <w:b/>
      <w:snapToGrid w:val="0"/>
      <w:spacing w:val="20"/>
      <w:kern w:val="0"/>
      <w:sz w:val="36"/>
      <w:szCs w:val="20"/>
    </w:rPr>
  </w:style>
  <w:style w:type="character" w:customStyle="1" w:styleId="80">
    <w:name w:val="標題 8 字元"/>
    <w:basedOn w:val="af0"/>
    <w:link w:val="8"/>
    <w:rsid w:val="00CE0A79"/>
    <w:rPr>
      <w:rFonts w:ascii="Arial" w:eastAsia="新細明體" w:hAnsi="Arial" w:cs="Times New Roman"/>
      <w:snapToGrid w:val="0"/>
      <w:spacing w:val="20"/>
      <w:kern w:val="0"/>
      <w:sz w:val="36"/>
      <w:szCs w:val="20"/>
    </w:rPr>
  </w:style>
  <w:style w:type="character" w:customStyle="1" w:styleId="90">
    <w:name w:val="標題 9 字元"/>
    <w:basedOn w:val="af0"/>
    <w:link w:val="9"/>
    <w:rsid w:val="00CE0A79"/>
    <w:rPr>
      <w:rFonts w:ascii="Arial" w:eastAsia="新細明體" w:hAnsi="Arial" w:cs="Times New Roman"/>
      <w:snapToGrid w:val="0"/>
      <w:spacing w:val="20"/>
      <w:kern w:val="0"/>
      <w:sz w:val="36"/>
      <w:szCs w:val="20"/>
    </w:rPr>
  </w:style>
  <w:style w:type="table" w:customStyle="1" w:styleId="1b">
    <w:name w:val="樣式1"/>
    <w:basedOn w:val="af1"/>
    <w:rsid w:val="00CE0A79"/>
    <w:pPr>
      <w:jc w:val="center"/>
    </w:pPr>
    <w:rPr>
      <w:rFonts w:ascii="Times New Roman" w:eastAsia="新細明體" w:hAnsi="Times New Roman" w:cs="Times New Roman"/>
      <w:kern w:val="0"/>
      <w:sz w:val="20"/>
      <w:szCs w:val="20"/>
    </w:rPr>
    <w:tblP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
    <w:tcPr>
      <w:vAlign w:val="center"/>
    </w:tcPr>
    <w:tblStylePr w:type="firstRow">
      <w:tblPr/>
      <w:tcPr>
        <w:tcBorders>
          <w:top w:val="single" w:sz="8" w:space="0" w:color="auto"/>
          <w:left w:val="single" w:sz="8" w:space="0" w:color="auto"/>
          <w:bottom w:val="single" w:sz="8" w:space="0" w:color="auto"/>
          <w:right w:val="single" w:sz="8" w:space="0" w:color="auto"/>
          <w:insideH w:val="single" w:sz="6" w:space="0" w:color="auto"/>
          <w:insideV w:val="single" w:sz="6" w:space="0" w:color="auto"/>
          <w:tl2br w:val="nil"/>
          <w:tr2bl w:val="nil"/>
        </w:tcBorders>
        <w:shd w:val="clear" w:color="auto" w:fill="BFBFBF"/>
      </w:tcPr>
    </w:tblStylePr>
  </w:style>
  <w:style w:type="paragraph" w:customStyle="1" w:styleId="affffe">
    <w:name w:val="題名"/>
    <w:basedOn w:val="ae"/>
    <w:rsid w:val="00CE0A79"/>
    <w:pPr>
      <w:jc w:val="center"/>
    </w:pPr>
    <w:rPr>
      <w:b/>
      <w:sz w:val="40"/>
      <w:szCs w:val="40"/>
    </w:rPr>
  </w:style>
  <w:style w:type="character" w:customStyle="1" w:styleId="5yl5">
    <w:name w:val="_5yl5"/>
    <w:basedOn w:val="af0"/>
    <w:rsid w:val="00CE0A79"/>
  </w:style>
  <w:style w:type="numbering" w:styleId="111111">
    <w:name w:val="Outline List 2"/>
    <w:basedOn w:val="af2"/>
    <w:rsid w:val="00CE0A79"/>
    <w:pPr>
      <w:numPr>
        <w:numId w:val="1"/>
      </w:numPr>
    </w:pPr>
  </w:style>
  <w:style w:type="paragraph" w:customStyle="1" w:styleId="29">
    <w:name w:val="2.內文一"/>
    <w:basedOn w:val="ae"/>
    <w:rsid w:val="00CE0A79"/>
    <w:pPr>
      <w:adjustRightInd w:val="0"/>
      <w:spacing w:line="360" w:lineRule="auto"/>
      <w:ind w:left="425"/>
      <w:textAlignment w:val="baseline"/>
    </w:pPr>
    <w:rPr>
      <w:rFonts w:eastAsia="標楷體"/>
      <w:sz w:val="28"/>
    </w:rPr>
  </w:style>
  <w:style w:type="paragraph" w:customStyle="1" w:styleId="ctext1">
    <w:name w:val="ctext1"/>
    <w:basedOn w:val="ae"/>
    <w:rsid w:val="00CE0A79"/>
    <w:pPr>
      <w:spacing w:before="100" w:beforeAutospacing="1" w:after="100" w:afterAutospacing="1" w:line="340" w:lineRule="atLeast"/>
    </w:pPr>
    <w:rPr>
      <w:rFonts w:ascii="өũ" w:hAnsi="өũ" w:cs="新細明體"/>
      <w:color w:val="006699"/>
      <w:sz w:val="18"/>
      <w:szCs w:val="18"/>
    </w:rPr>
  </w:style>
  <w:style w:type="character" w:customStyle="1" w:styleId="ctext11">
    <w:name w:val="ctext11"/>
    <w:basedOn w:val="af0"/>
    <w:rsid w:val="00CE0A79"/>
    <w:rPr>
      <w:rFonts w:ascii="өũ" w:hAnsi="өũ" w:hint="default"/>
      <w:color w:val="006699"/>
      <w:sz w:val="18"/>
      <w:szCs w:val="18"/>
    </w:rPr>
  </w:style>
  <w:style w:type="paragraph" w:customStyle="1" w:styleId="Default">
    <w:name w:val="Default"/>
    <w:rsid w:val="00CE0A79"/>
    <w:pPr>
      <w:widowControl w:val="0"/>
      <w:autoSpaceDE w:val="0"/>
      <w:autoSpaceDN w:val="0"/>
      <w:adjustRightInd w:val="0"/>
    </w:pPr>
    <w:rPr>
      <w:rFonts w:ascii="新細明體" w:eastAsia="新細明體" w:hAnsi="Times New Roman" w:cs="新細明體"/>
      <w:color w:val="000000"/>
      <w:kern w:val="0"/>
      <w:szCs w:val="24"/>
    </w:rPr>
  </w:style>
  <w:style w:type="paragraph" w:customStyle="1" w:styleId="Figure1">
    <w:name w:val="Figure"/>
    <w:basedOn w:val="ae"/>
    <w:qFormat/>
    <w:rsid w:val="00CE0A79"/>
    <w:pPr>
      <w:tabs>
        <w:tab w:val="left" w:pos="0"/>
      </w:tabs>
      <w:jc w:val="center"/>
    </w:pPr>
  </w:style>
  <w:style w:type="character" w:customStyle="1" w:styleId="google-src-text1">
    <w:name w:val="google-src-text1"/>
    <w:basedOn w:val="af0"/>
    <w:rsid w:val="00CE0A79"/>
    <w:rPr>
      <w:rFonts w:cs="Times New Roman"/>
      <w:vanish/>
    </w:rPr>
  </w:style>
  <w:style w:type="paragraph" w:styleId="HTML">
    <w:name w:val="HTML Preformatted"/>
    <w:basedOn w:val="ae"/>
    <w:link w:val="HTML0"/>
    <w:uiPriority w:val="99"/>
    <w:rsid w:val="00CE0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f0"/>
    <w:link w:val="HTML"/>
    <w:uiPriority w:val="99"/>
    <w:rsid w:val="00CE0A79"/>
    <w:rPr>
      <w:rFonts w:ascii="細明體" w:eastAsia="細明體" w:hAnsi="細明體" w:cs="細明體"/>
    </w:rPr>
  </w:style>
  <w:style w:type="character" w:customStyle="1" w:styleId="style21">
    <w:name w:val="style21"/>
    <w:basedOn w:val="af0"/>
    <w:rsid w:val="00CE0A79"/>
    <w:rPr>
      <w:sz w:val="24"/>
      <w:szCs w:val="24"/>
    </w:rPr>
  </w:style>
  <w:style w:type="character" w:customStyle="1" w:styleId="timestamp">
    <w:name w:val="timestamp"/>
    <w:basedOn w:val="af0"/>
    <w:rsid w:val="00CE0A79"/>
  </w:style>
  <w:style w:type="character" w:customStyle="1" w:styleId="unnamed11">
    <w:name w:val="unnamed11"/>
    <w:basedOn w:val="af0"/>
    <w:rsid w:val="00CE0A79"/>
    <w:rPr>
      <w:sz w:val="21"/>
      <w:szCs w:val="21"/>
    </w:rPr>
  </w:style>
  <w:style w:type="paragraph" w:customStyle="1" w:styleId="afffff">
    <w:name w:val="一般"/>
    <w:link w:val="afffff0"/>
    <w:qFormat/>
    <w:rsid w:val="00CE0A79"/>
    <w:pPr>
      <w:spacing w:after="200" w:line="276" w:lineRule="auto"/>
    </w:pPr>
    <w:rPr>
      <w:rFonts w:ascii="Calibri" w:eastAsia="標楷體" w:hAnsi="Calibri" w:cs="Times New Roman"/>
      <w:sz w:val="22"/>
      <w:lang w:eastAsia="en-US" w:bidi="en-US"/>
    </w:rPr>
  </w:style>
  <w:style w:type="character" w:customStyle="1" w:styleId="afffff0">
    <w:name w:val="一般 字元"/>
    <w:link w:val="afffff"/>
    <w:rsid w:val="00CE0A79"/>
    <w:rPr>
      <w:rFonts w:ascii="Calibri" w:eastAsia="標楷體" w:hAnsi="Calibri" w:cs="Times New Roman"/>
      <w:sz w:val="22"/>
      <w:lang w:eastAsia="en-US" w:bidi="en-US"/>
    </w:rPr>
  </w:style>
  <w:style w:type="paragraph" w:customStyle="1" w:styleId="82">
    <w:name w:val="內文+8"/>
    <w:basedOn w:val="ae"/>
    <w:next w:val="ae"/>
    <w:rsid w:val="00CE0A79"/>
    <w:pPr>
      <w:autoSpaceDE w:val="0"/>
      <w:autoSpaceDN w:val="0"/>
      <w:adjustRightInd w:val="0"/>
    </w:pPr>
    <w:rPr>
      <w:rFonts w:ascii="細明體" w:eastAsia="細明體"/>
      <w:sz w:val="20"/>
    </w:rPr>
  </w:style>
  <w:style w:type="paragraph" w:customStyle="1" w:styleId="afffff1">
    <w:name w:val="內容"/>
    <w:basedOn w:val="ae"/>
    <w:rsid w:val="00CE0A79"/>
    <w:pPr>
      <w:spacing w:after="120"/>
      <w:ind w:left="851"/>
    </w:pPr>
    <w:rPr>
      <w:rFonts w:ascii="標楷體" w:eastAsia="標楷體"/>
      <w:snapToGrid w:val="0"/>
      <w:color w:val="000000"/>
      <w:sz w:val="28"/>
    </w:rPr>
  </w:style>
  <w:style w:type="paragraph" w:styleId="afffff2">
    <w:name w:val="Quote"/>
    <w:basedOn w:val="af"/>
    <w:next w:val="af"/>
    <w:link w:val="afffff3"/>
    <w:uiPriority w:val="29"/>
    <w:qFormat/>
    <w:rsid w:val="00CE0A79"/>
    <w:pPr>
      <w:ind w:leftChars="200" w:left="480" w:rightChars="200" w:right="480" w:firstLineChars="0" w:firstLine="0"/>
    </w:pPr>
    <w:rPr>
      <w:rFonts w:eastAsia="新細明體"/>
      <w:i/>
      <w:color w:val="262626"/>
      <w:sz w:val="22"/>
      <w:bdr w:val="none" w:sz="0" w:space="0" w:color="auto" w:frame="1"/>
    </w:rPr>
  </w:style>
  <w:style w:type="character" w:customStyle="1" w:styleId="afffff3">
    <w:name w:val="引文 字元"/>
    <w:basedOn w:val="af0"/>
    <w:link w:val="afffff2"/>
    <w:uiPriority w:val="29"/>
    <w:rsid w:val="00CE0A79"/>
    <w:rPr>
      <w:rFonts w:ascii="Times New Roman" w:eastAsia="新細明體" w:hAnsi="Times New Roman" w:cs="Times New Roman"/>
      <w:i/>
      <w:color w:val="262626"/>
      <w:sz w:val="22"/>
      <w:bdr w:val="none" w:sz="0" w:space="0" w:color="auto" w:frame="1"/>
    </w:rPr>
  </w:style>
  <w:style w:type="paragraph" w:customStyle="1" w:styleId="afffff4">
    <w:name w:val="引用"/>
    <w:basedOn w:val="af"/>
    <w:rsid w:val="00CE0A79"/>
    <w:pPr>
      <w:ind w:leftChars="225" w:left="540" w:firstLineChars="0" w:firstLine="0"/>
    </w:pPr>
    <w:rPr>
      <w:i/>
    </w:rPr>
  </w:style>
  <w:style w:type="character" w:customStyle="1" w:styleId="1c">
    <w:name w:val="未解析的提及1"/>
    <w:basedOn w:val="af0"/>
    <w:uiPriority w:val="99"/>
    <w:semiHidden/>
    <w:unhideWhenUsed/>
    <w:rsid w:val="00CE0A79"/>
    <w:rPr>
      <w:color w:val="605E5C"/>
      <w:shd w:val="clear" w:color="auto" w:fill="E1DFDD"/>
    </w:rPr>
  </w:style>
  <w:style w:type="paragraph" w:customStyle="1" w:styleId="ab">
    <w:name w:val="本文大字"/>
    <w:basedOn w:val="32"/>
    <w:qFormat/>
    <w:rsid w:val="00CE0A79"/>
    <w:pPr>
      <w:numPr>
        <w:ilvl w:val="0"/>
        <w:numId w:val="2"/>
      </w:numPr>
    </w:pPr>
  </w:style>
  <w:style w:type="paragraph" w:customStyle="1" w:styleId="a0">
    <w:name w:val="本文編號一"/>
    <w:basedOn w:val="af"/>
    <w:qFormat/>
    <w:rsid w:val="00CE0A79"/>
    <w:pPr>
      <w:numPr>
        <w:numId w:val="3"/>
      </w:numPr>
      <w:ind w:firstLineChars="0" w:firstLine="0"/>
    </w:pPr>
  </w:style>
  <w:style w:type="paragraph" w:styleId="afffff5">
    <w:name w:val="Body Text Indent"/>
    <w:basedOn w:val="ae"/>
    <w:link w:val="afffff6"/>
    <w:rsid w:val="00CE0A79"/>
    <w:pPr>
      <w:spacing w:afterLines="50" w:after="50" w:line="400" w:lineRule="exact"/>
      <w:ind w:leftChars="-1" w:left="-2" w:firstLineChars="200" w:firstLine="560"/>
    </w:pPr>
    <w:rPr>
      <w:rFonts w:eastAsia="標楷體"/>
      <w:sz w:val="28"/>
      <w:szCs w:val="28"/>
    </w:rPr>
  </w:style>
  <w:style w:type="character" w:customStyle="1" w:styleId="afffff6">
    <w:name w:val="本文縮排 字元"/>
    <w:basedOn w:val="af0"/>
    <w:link w:val="afffff5"/>
    <w:rsid w:val="00CE0A79"/>
    <w:rPr>
      <w:rFonts w:eastAsia="標楷體"/>
      <w:sz w:val="28"/>
      <w:szCs w:val="28"/>
    </w:rPr>
  </w:style>
  <w:style w:type="paragraph" w:styleId="2a">
    <w:name w:val="Body Text Indent 2"/>
    <w:basedOn w:val="ae"/>
    <w:link w:val="2b"/>
    <w:rsid w:val="00CE0A79"/>
    <w:pPr>
      <w:spacing w:afterLines="50" w:after="50"/>
      <w:ind w:firstLineChars="200" w:firstLine="560"/>
    </w:pPr>
    <w:rPr>
      <w:rFonts w:ascii="標楷體" w:eastAsia="標楷體" w:hAnsi="標楷體"/>
      <w:color w:val="000000"/>
      <w:sz w:val="28"/>
    </w:rPr>
  </w:style>
  <w:style w:type="character" w:customStyle="1" w:styleId="2b">
    <w:name w:val="本文縮排 2 字元"/>
    <w:basedOn w:val="af0"/>
    <w:link w:val="2a"/>
    <w:rsid w:val="00CE0A79"/>
    <w:rPr>
      <w:rFonts w:ascii="標楷體" w:eastAsia="標楷體" w:hAnsi="標楷體"/>
      <w:color w:val="000000"/>
      <w:sz w:val="28"/>
    </w:rPr>
  </w:style>
  <w:style w:type="paragraph" w:styleId="37">
    <w:name w:val="Body Text Indent 3"/>
    <w:basedOn w:val="ae"/>
    <w:link w:val="38"/>
    <w:rsid w:val="00CE0A79"/>
    <w:pPr>
      <w:spacing w:after="120"/>
      <w:ind w:leftChars="200" w:left="480"/>
    </w:pPr>
    <w:rPr>
      <w:sz w:val="16"/>
      <w:szCs w:val="16"/>
    </w:rPr>
  </w:style>
  <w:style w:type="character" w:customStyle="1" w:styleId="38">
    <w:name w:val="本文縮排 3 字元"/>
    <w:basedOn w:val="af0"/>
    <w:link w:val="37"/>
    <w:rsid w:val="00CE0A79"/>
    <w:rPr>
      <w:sz w:val="16"/>
      <w:szCs w:val="16"/>
    </w:rPr>
  </w:style>
  <w:style w:type="numbering" w:customStyle="1" w:styleId="12">
    <w:name w:val="目前的清單1"/>
    <w:rsid w:val="00CE0A79"/>
    <w:pPr>
      <w:numPr>
        <w:numId w:val="4"/>
      </w:numPr>
    </w:pPr>
  </w:style>
  <w:style w:type="character" w:customStyle="1" w:styleId="afffff7">
    <w:name w:val="字元 字元"/>
    <w:basedOn w:val="af0"/>
    <w:rsid w:val="00CE0A79"/>
    <w:rPr>
      <w:rFonts w:eastAsia="標楷體"/>
      <w:kern w:val="2"/>
      <w:sz w:val="24"/>
      <w:szCs w:val="24"/>
      <w:lang w:val="en-US" w:eastAsia="zh-TW" w:bidi="ar-SA"/>
    </w:rPr>
  </w:style>
  <w:style w:type="character" w:customStyle="1" w:styleId="1d">
    <w:name w:val="字元 字元1"/>
    <w:basedOn w:val="af0"/>
    <w:rsid w:val="00CE0A79"/>
    <w:rPr>
      <w:rFonts w:eastAsia="新細明體"/>
      <w:kern w:val="2"/>
      <w:sz w:val="24"/>
      <w:szCs w:val="24"/>
      <w:lang w:val="en-US" w:eastAsia="zh-TW" w:bidi="ar-SA"/>
    </w:rPr>
  </w:style>
  <w:style w:type="character" w:customStyle="1" w:styleId="2c">
    <w:name w:val="字元 字元2"/>
    <w:basedOn w:val="af0"/>
    <w:rsid w:val="00CE0A79"/>
    <w:rPr>
      <w:rFonts w:eastAsia="新細明體"/>
      <w:bCs/>
      <w:kern w:val="2"/>
      <w:sz w:val="24"/>
      <w:szCs w:val="36"/>
      <w:lang w:val="en-US" w:eastAsia="zh-TW" w:bidi="ar-SA"/>
    </w:rPr>
  </w:style>
  <w:style w:type="character" w:customStyle="1" w:styleId="39">
    <w:name w:val="字元 字元3"/>
    <w:basedOn w:val="af0"/>
    <w:rsid w:val="00CE0A79"/>
    <w:rPr>
      <w:rFonts w:eastAsia="新細明體"/>
      <w:b/>
      <w:kern w:val="2"/>
      <w:sz w:val="28"/>
      <w:szCs w:val="28"/>
      <w:lang w:val="en-US" w:eastAsia="zh-TW" w:bidi="ar-SA"/>
    </w:rPr>
  </w:style>
  <w:style w:type="paragraph" w:customStyle="1" w:styleId="afffff8">
    <w:name w:val="法律條文"/>
    <w:basedOn w:val="ae"/>
    <w:qFormat/>
    <w:rsid w:val="00CE0A79"/>
    <w:pPr>
      <w:spacing w:afterLines="50" w:after="180"/>
    </w:pPr>
  </w:style>
  <w:style w:type="table" w:styleId="1e">
    <w:name w:val="Table Simple 1"/>
    <w:basedOn w:val="aff"/>
    <w:rsid w:val="00CE0A79"/>
    <w:tblPr>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ffff9">
    <w:name w:val="Grid Table Light"/>
    <w:basedOn w:val="af1"/>
    <w:uiPriority w:val="40"/>
    <w:rsid w:val="00CE0A79"/>
    <w:rPr>
      <w:rFonts w:ascii="Times New Roman" w:eastAsia="新細明體" w:hAnsi="Times New Roman" w:cs="Times New Roman"/>
      <w:kern w:val="0"/>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f">
    <w:name w:val="表格格線1"/>
    <w:basedOn w:val="af1"/>
    <w:next w:val="aff"/>
    <w:uiPriority w:val="39"/>
    <w:rsid w:val="00CE0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表格格線2"/>
    <w:basedOn w:val="af1"/>
    <w:next w:val="aff"/>
    <w:uiPriority w:val="39"/>
    <w:rsid w:val="00CE0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表格紋字"/>
    <w:basedOn w:val="af"/>
    <w:rsid w:val="00CE0A79"/>
    <w:pPr>
      <w:numPr>
        <w:numId w:val="20"/>
      </w:numPr>
      <w:ind w:firstLineChars="0" w:firstLine="0"/>
    </w:pPr>
  </w:style>
  <w:style w:type="paragraph" w:customStyle="1" w:styleId="ad">
    <w:name w:val="表格項目"/>
    <w:basedOn w:val="afc"/>
    <w:rsid w:val="00CE0A79"/>
    <w:pPr>
      <w:numPr>
        <w:numId w:val="5"/>
      </w:numPr>
      <w:tabs>
        <w:tab w:val="clear" w:pos="960"/>
        <w:tab w:val="num" w:pos="490"/>
      </w:tabs>
    </w:pPr>
    <w:rPr>
      <w:lang w:val="en"/>
    </w:rPr>
  </w:style>
  <w:style w:type="paragraph" w:customStyle="1" w:styleId="1">
    <w:name w:val="附錄標題 1"/>
    <w:basedOn w:val="10"/>
    <w:rsid w:val="00CE0A79"/>
    <w:pPr>
      <w:numPr>
        <w:numId w:val="6"/>
      </w:numPr>
    </w:pPr>
  </w:style>
  <w:style w:type="paragraph" w:customStyle="1" w:styleId="23">
    <w:name w:val="附錄標題 2"/>
    <w:basedOn w:val="24"/>
    <w:rsid w:val="00CE0A79"/>
    <w:pPr>
      <w:numPr>
        <w:numId w:val="6"/>
      </w:numPr>
    </w:pPr>
  </w:style>
  <w:style w:type="paragraph" w:customStyle="1" w:styleId="31">
    <w:name w:val="附錄標題 3"/>
    <w:basedOn w:val="ae"/>
    <w:rsid w:val="00CE0A79"/>
    <w:pPr>
      <w:numPr>
        <w:ilvl w:val="2"/>
        <w:numId w:val="6"/>
      </w:numPr>
      <w:kinsoku w:val="0"/>
      <w:topLinePunct/>
      <w:ind w:leftChars="116" w:left="116" w:hangingChars="360" w:hanging="360"/>
    </w:pPr>
    <w:rPr>
      <w:szCs w:val="28"/>
    </w:rPr>
  </w:style>
  <w:style w:type="paragraph" w:customStyle="1" w:styleId="a9">
    <w:name w:val="書目資料"/>
    <w:basedOn w:val="ae"/>
    <w:rsid w:val="00CE0A79"/>
    <w:pPr>
      <w:numPr>
        <w:numId w:val="7"/>
      </w:numPr>
      <w:tabs>
        <w:tab w:val="clear" w:pos="1440"/>
        <w:tab w:val="num" w:pos="540"/>
      </w:tabs>
      <w:spacing w:afterLines="50" w:after="180"/>
    </w:pPr>
  </w:style>
  <w:style w:type="character" w:styleId="afffffa">
    <w:name w:val="Book Title"/>
    <w:uiPriority w:val="33"/>
    <w:qFormat/>
    <w:rsid w:val="00CE0A79"/>
    <w:rPr>
      <w:b/>
      <w:bCs/>
      <w:smallCaps/>
      <w:spacing w:val="5"/>
    </w:rPr>
  </w:style>
  <w:style w:type="character" w:customStyle="1" w:styleId="affb">
    <w:name w:val="參考文獻 字元"/>
    <w:basedOn w:val="af0"/>
    <w:link w:val="affa"/>
    <w:rsid w:val="00CE0A79"/>
    <w:rPr>
      <w:rFonts w:ascii="Times New Roman" w:eastAsia="微軟正黑體" w:hAnsi="Times New Roman" w:cs="Times New Roman"/>
      <w:kern w:val="0"/>
      <w:szCs w:val="20"/>
    </w:rPr>
  </w:style>
  <w:style w:type="paragraph" w:customStyle="1" w:styleId="afffffb">
    <w:name w:val="參考書目"/>
    <w:basedOn w:val="ae"/>
    <w:link w:val="afffffc"/>
    <w:rsid w:val="00CE0A79"/>
    <w:pPr>
      <w:spacing w:afterLines="50"/>
      <w:ind w:left="177" w:hangingChars="177" w:hanging="177"/>
    </w:pPr>
    <w:rPr>
      <w:rFonts w:eastAsia="標楷體"/>
    </w:rPr>
  </w:style>
  <w:style w:type="character" w:customStyle="1" w:styleId="afffffc">
    <w:name w:val="參考書目 字元"/>
    <w:basedOn w:val="af0"/>
    <w:link w:val="afffffb"/>
    <w:rsid w:val="00CE0A79"/>
    <w:rPr>
      <w:rFonts w:eastAsia="標楷體"/>
    </w:rPr>
  </w:style>
  <w:style w:type="paragraph" w:customStyle="1" w:styleId="afffffd">
    <w:name w:val="問卷大節"/>
    <w:basedOn w:val="ae"/>
    <w:rsid w:val="00CE0A79"/>
    <w:rPr>
      <w:b/>
      <w:sz w:val="28"/>
    </w:rPr>
  </w:style>
  <w:style w:type="paragraph" w:customStyle="1" w:styleId="aa">
    <w:name w:val="問卷第一層"/>
    <w:basedOn w:val="ae"/>
    <w:qFormat/>
    <w:rsid w:val="00CE0A79"/>
    <w:pPr>
      <w:numPr>
        <w:numId w:val="8"/>
      </w:numPr>
      <w:spacing w:beforeLines="50" w:before="180"/>
    </w:pPr>
    <w:rPr>
      <w:color w:val="000000"/>
      <w:sz w:val="26"/>
      <w:szCs w:val="26"/>
    </w:rPr>
  </w:style>
  <w:style w:type="character" w:customStyle="1" w:styleId="afff0">
    <w:name w:val="清單段落 字元"/>
    <w:basedOn w:val="af0"/>
    <w:link w:val="a8"/>
    <w:uiPriority w:val="34"/>
    <w:rsid w:val="003258FA"/>
    <w:rPr>
      <w:rFonts w:ascii="Times New Roman" w:eastAsia="微軟正黑體" w:hAnsi="Times New Roman" w:cs="Times New Roman"/>
      <w:kern w:val="0"/>
      <w:sz w:val="20"/>
    </w:rPr>
  </w:style>
  <w:style w:type="paragraph" w:customStyle="1" w:styleId="afffffe">
    <w:name w:val="章"/>
    <w:basedOn w:val="10"/>
    <w:link w:val="affffff"/>
    <w:qFormat/>
    <w:rsid w:val="00CE0A79"/>
    <w:pPr>
      <w:keepNext/>
      <w:keepLines/>
      <w:numPr>
        <w:numId w:val="0"/>
      </w:numPr>
      <w:spacing w:after="0" w:line="360" w:lineRule="auto"/>
      <w:ind w:left="480" w:hanging="480"/>
    </w:pPr>
    <w:rPr>
      <w:rFonts w:eastAsia="標楷體"/>
      <w:b w:val="0"/>
      <w:bCs/>
      <w:lang w:bidi="en-US"/>
    </w:rPr>
  </w:style>
  <w:style w:type="character" w:customStyle="1" w:styleId="affffff">
    <w:name w:val="章 字元"/>
    <w:basedOn w:val="14"/>
    <w:link w:val="afffffe"/>
    <w:rsid w:val="00CE0A79"/>
    <w:rPr>
      <w:rFonts w:ascii="Times New Roman" w:eastAsia="標楷體" w:hAnsi="Times New Roman" w:cs="Times New Roman"/>
      <w:b w:val="0"/>
      <w:bCs/>
      <w:kern w:val="0"/>
      <w:sz w:val="32"/>
      <w:szCs w:val="20"/>
      <w:lang w:bidi="en-US"/>
    </w:rPr>
  </w:style>
  <w:style w:type="paragraph" w:customStyle="1" w:styleId="affffff0">
    <w:name w:val="粗體標題"/>
    <w:basedOn w:val="af"/>
    <w:rsid w:val="00CE0A79"/>
    <w:pPr>
      <w:ind w:firstLineChars="0" w:firstLine="0"/>
    </w:pPr>
    <w:rPr>
      <w:b/>
    </w:rPr>
  </w:style>
  <w:style w:type="paragraph" w:customStyle="1" w:styleId="affffff1">
    <w:name w:val="逐字稿"/>
    <w:basedOn w:val="af"/>
    <w:next w:val="af"/>
    <w:qFormat/>
    <w:rsid w:val="00CE0A79"/>
    <w:pPr>
      <w:ind w:leftChars="167" w:left="401" w:rightChars="167" w:right="401" w:firstLineChars="0" w:firstLine="0"/>
    </w:pPr>
    <w:rPr>
      <w:i/>
      <w:sz w:val="20"/>
    </w:rPr>
  </w:style>
  <w:style w:type="paragraph" w:customStyle="1" w:styleId="affffff2">
    <w:name w:val="項一"/>
    <w:basedOn w:val="ae"/>
    <w:rsid w:val="00CE0A79"/>
    <w:pPr>
      <w:spacing w:line="440" w:lineRule="exact"/>
      <w:ind w:left="850" w:hanging="425"/>
    </w:pPr>
    <w:rPr>
      <w:rFonts w:eastAsia="標楷體"/>
      <w:snapToGrid w:val="0"/>
      <w:kern w:val="28"/>
      <w:sz w:val="28"/>
    </w:rPr>
  </w:style>
  <w:style w:type="paragraph" w:styleId="a">
    <w:name w:val="List Bullet"/>
    <w:basedOn w:val="ae"/>
    <w:rsid w:val="00CE0A79"/>
    <w:pPr>
      <w:numPr>
        <w:numId w:val="9"/>
      </w:numPr>
    </w:pPr>
    <w:rPr>
      <w:rFonts w:eastAsia="標楷體"/>
    </w:rPr>
  </w:style>
  <w:style w:type="paragraph" w:styleId="22">
    <w:name w:val="List Bullet 2"/>
    <w:basedOn w:val="ae"/>
    <w:link w:val="2e"/>
    <w:rsid w:val="00CE0A79"/>
    <w:pPr>
      <w:numPr>
        <w:numId w:val="10"/>
      </w:numPr>
    </w:pPr>
    <w:rPr>
      <w:rFonts w:eastAsia="標楷體"/>
    </w:rPr>
  </w:style>
  <w:style w:type="character" w:customStyle="1" w:styleId="2e">
    <w:name w:val="項目符號 2 字元"/>
    <w:basedOn w:val="af0"/>
    <w:link w:val="22"/>
    <w:rsid w:val="00CE0A79"/>
    <w:rPr>
      <w:rFonts w:ascii="Times New Roman" w:eastAsia="標楷體" w:hAnsi="Times New Roman" w:cs="Times New Roman"/>
      <w:szCs w:val="20"/>
    </w:rPr>
  </w:style>
  <w:style w:type="paragraph" w:styleId="3">
    <w:name w:val="List Bullet 3"/>
    <w:basedOn w:val="af"/>
    <w:autoRedefine/>
    <w:rsid w:val="00CE0A79"/>
    <w:pPr>
      <w:numPr>
        <w:numId w:val="11"/>
      </w:numPr>
      <w:ind w:firstLineChars="0" w:firstLine="0"/>
    </w:pPr>
  </w:style>
  <w:style w:type="paragraph" w:styleId="41">
    <w:name w:val="List Bullet 4"/>
    <w:basedOn w:val="af"/>
    <w:autoRedefine/>
    <w:rsid w:val="00CE0A79"/>
    <w:pPr>
      <w:numPr>
        <w:numId w:val="12"/>
      </w:numPr>
      <w:ind w:firstLineChars="0" w:firstLine="0"/>
    </w:pPr>
  </w:style>
  <w:style w:type="paragraph" w:styleId="5">
    <w:name w:val="List Bullet 5"/>
    <w:basedOn w:val="ae"/>
    <w:rsid w:val="00CE0A79"/>
    <w:pPr>
      <w:numPr>
        <w:numId w:val="13"/>
      </w:numPr>
      <w:tabs>
        <w:tab w:val="clear" w:pos="3053"/>
        <w:tab w:val="num" w:pos="1620"/>
      </w:tabs>
    </w:pPr>
  </w:style>
  <w:style w:type="paragraph" w:customStyle="1" w:styleId="4">
    <w:name w:val="項目符號4"/>
    <w:basedOn w:val="ae"/>
    <w:rsid w:val="00CE0A79"/>
    <w:pPr>
      <w:numPr>
        <w:numId w:val="14"/>
      </w:numPr>
      <w:spacing w:afterLines="30" w:after="108"/>
    </w:pPr>
    <w:rPr>
      <w:rFonts w:eastAsia="標楷體"/>
    </w:rPr>
  </w:style>
  <w:style w:type="character" w:customStyle="1" w:styleId="affff8">
    <w:name w:val="資料來源 字元"/>
    <w:basedOn w:val="af0"/>
    <w:link w:val="affff7"/>
    <w:rsid w:val="00CE0A79"/>
    <w:rPr>
      <w:rFonts w:ascii="Times New Roman" w:eastAsia="微軟正黑體" w:hAnsi="Times New Roman" w:cs="Times New Roman"/>
      <w:kern w:val="0"/>
      <w:sz w:val="18"/>
      <w:szCs w:val="18"/>
      <w:lang w:val="zh-TW"/>
    </w:rPr>
  </w:style>
  <w:style w:type="character" w:styleId="affffff3">
    <w:name w:val="Placeholder Text"/>
    <w:basedOn w:val="af0"/>
    <w:uiPriority w:val="99"/>
    <w:semiHidden/>
    <w:rsid w:val="00CE0A79"/>
    <w:rPr>
      <w:color w:val="808080"/>
    </w:rPr>
  </w:style>
  <w:style w:type="paragraph" w:customStyle="1" w:styleId="affffff4">
    <w:name w:val="圖標題"/>
    <w:basedOn w:val="ae"/>
    <w:rsid w:val="00CE0A79"/>
    <w:pPr>
      <w:jc w:val="center"/>
    </w:pPr>
    <w:rPr>
      <w:sz w:val="20"/>
    </w:rPr>
  </w:style>
  <w:style w:type="paragraph" w:customStyle="1" w:styleId="-">
    <w:name w:val="標一下-內文"/>
    <w:basedOn w:val="ae"/>
    <w:rsid w:val="00CE0A79"/>
    <w:pPr>
      <w:spacing w:beforeLines="50" w:before="120" w:afterLines="25" w:after="60"/>
      <w:ind w:leftChars="225" w:left="540" w:right="-23" w:firstLineChars="192" w:firstLine="538"/>
    </w:pPr>
    <w:rPr>
      <w:rFonts w:ascii="標楷體" w:eastAsia="標楷體" w:hAnsi="標楷體"/>
      <w:color w:val="000000"/>
      <w:spacing w:val="20"/>
    </w:rPr>
  </w:style>
  <w:style w:type="character" w:customStyle="1" w:styleId="affffd">
    <w:name w:val="標號 字元"/>
    <w:basedOn w:val="af0"/>
    <w:link w:val="affffc"/>
    <w:locked/>
    <w:rsid w:val="00CE0A79"/>
    <w:rPr>
      <w:rFonts w:ascii="Times New Roman" w:eastAsia="微軟正黑體" w:hAnsi="Times New Roman" w:cs="Times New Roman"/>
      <w:kern w:val="0"/>
      <w:sz w:val="22"/>
      <w:u w:val="single"/>
    </w:rPr>
  </w:style>
  <w:style w:type="paragraph" w:customStyle="1" w:styleId="affffff5">
    <w:name w:val="標號附註"/>
    <w:basedOn w:val="ae"/>
    <w:rsid w:val="00CE0A79"/>
    <w:pPr>
      <w:tabs>
        <w:tab w:val="left" w:pos="0"/>
      </w:tabs>
      <w:jc w:val="center"/>
    </w:pPr>
    <w:rPr>
      <w:rFonts w:eastAsia="標楷體"/>
      <w:sz w:val="20"/>
    </w:rPr>
  </w:style>
  <w:style w:type="paragraph" w:customStyle="1" w:styleId="a7">
    <w:name w:val="標題三"/>
    <w:basedOn w:val="32"/>
    <w:link w:val="affffff6"/>
    <w:qFormat/>
    <w:rsid w:val="00CE0A79"/>
    <w:pPr>
      <w:keepNext/>
      <w:numPr>
        <w:ilvl w:val="0"/>
        <w:numId w:val="15"/>
      </w:numPr>
      <w:spacing w:before="0" w:after="200" w:line="360" w:lineRule="auto"/>
      <w:jc w:val="both"/>
    </w:pPr>
    <w:rPr>
      <w:rFonts w:ascii="Cambria" w:eastAsia="標楷體" w:hAnsi="Cambria"/>
      <w:b/>
      <w:lang w:val="x-none" w:eastAsia="x-none"/>
    </w:rPr>
  </w:style>
  <w:style w:type="character" w:customStyle="1" w:styleId="affffff6">
    <w:name w:val="標題三 字元"/>
    <w:link w:val="a7"/>
    <w:locked/>
    <w:rsid w:val="00CE0A79"/>
    <w:rPr>
      <w:rFonts w:ascii="Cambria" w:eastAsia="標楷體" w:hAnsi="Cambria" w:cs="Times New Roman"/>
      <w:b/>
      <w:kern w:val="0"/>
      <w:szCs w:val="20"/>
      <w:lang w:val="x-none" w:eastAsia="x-none"/>
    </w:rPr>
  </w:style>
  <w:style w:type="paragraph" w:customStyle="1" w:styleId="2f">
    <w:name w:val="樣式 本文 + 第一行:  2 字元"/>
    <w:basedOn w:val="af"/>
    <w:rsid w:val="00CE0A79"/>
    <w:pPr>
      <w:snapToGrid/>
    </w:pPr>
    <w:rPr>
      <w:rFonts w:eastAsia="標楷體"/>
    </w:rPr>
  </w:style>
  <w:style w:type="paragraph" w:customStyle="1" w:styleId="210">
    <w:name w:val="樣式 本文 + 第一行:  2 字元1"/>
    <w:basedOn w:val="af"/>
    <w:rsid w:val="00CE0A79"/>
    <w:rPr>
      <w:sz w:val="26"/>
    </w:rPr>
  </w:style>
  <w:style w:type="character" w:customStyle="1" w:styleId="affffff7">
    <w:name w:val="樣式 註腳參照 +"/>
    <w:basedOn w:val="afffc"/>
    <w:rsid w:val="00CE0A79"/>
    <w:rPr>
      <w:kern w:val="0"/>
      <w:position w:val="6"/>
      <w:sz w:val="16"/>
    </w:rPr>
  </w:style>
  <w:style w:type="character" w:customStyle="1" w:styleId="Arial14">
    <w:name w:val="樣式 註腳參照 + Arial 14 點"/>
    <w:basedOn w:val="afffc"/>
    <w:rsid w:val="00CE0A79"/>
    <w:rPr>
      <w:position w:val="6"/>
      <w:sz w:val="16"/>
    </w:rPr>
  </w:style>
  <w:style w:type="character" w:customStyle="1" w:styleId="Arial140">
    <w:name w:val="樣式 註腳參照 + (拉丁) Arial (中文) 標楷體 14 點"/>
    <w:basedOn w:val="Arial14"/>
    <w:rsid w:val="00CE0A79"/>
    <w:rPr>
      <w:position w:val="6"/>
      <w:sz w:val="16"/>
    </w:rPr>
  </w:style>
  <w:style w:type="character" w:customStyle="1" w:styleId="Arial141">
    <w:name w:val="樣式 註腳參照 + (拉丁) Arial (中文) 標楷體 14 點 褐色"/>
    <w:basedOn w:val="afffc"/>
    <w:rsid w:val="00CE0A79"/>
    <w:rPr>
      <w:rFonts w:eastAsia="標楷體"/>
      <w:color w:val="auto"/>
      <w:position w:val="6"/>
      <w:sz w:val="16"/>
    </w:rPr>
  </w:style>
  <w:style w:type="numbering" w:customStyle="1" w:styleId="a4">
    <w:name w:val="樣式 圖片項目符號"/>
    <w:basedOn w:val="af2"/>
    <w:rsid w:val="00CE0A79"/>
    <w:pPr>
      <w:numPr>
        <w:numId w:val="16"/>
      </w:numPr>
    </w:pPr>
  </w:style>
  <w:style w:type="paragraph" w:customStyle="1" w:styleId="105">
    <w:name w:val="樣式 標題 1 + 套用前:  0.5 列"/>
    <w:basedOn w:val="10"/>
    <w:rsid w:val="00CE0A79"/>
    <w:pPr>
      <w:numPr>
        <w:numId w:val="17"/>
      </w:numPr>
      <w:spacing w:before="50"/>
    </w:pPr>
    <w:rPr>
      <w:rFonts w:cs="新細明體"/>
    </w:rPr>
  </w:style>
  <w:style w:type="paragraph" w:customStyle="1" w:styleId="1050">
    <w:name w:val="樣式 標題 1 + 套用後:  0.5 列"/>
    <w:basedOn w:val="10"/>
    <w:rsid w:val="00CE0A79"/>
    <w:pPr>
      <w:keepNext/>
      <w:numPr>
        <w:numId w:val="0"/>
      </w:numPr>
    </w:pPr>
    <w:rPr>
      <w:rFonts w:cs="新細明體"/>
    </w:rPr>
  </w:style>
  <w:style w:type="paragraph" w:customStyle="1" w:styleId="1051">
    <w:name w:val="樣式 標題 1 + 置中 套用前:  0.5 列"/>
    <w:basedOn w:val="10"/>
    <w:rsid w:val="00CE0A79"/>
    <w:pPr>
      <w:numPr>
        <w:numId w:val="0"/>
      </w:numPr>
    </w:pPr>
    <w:rPr>
      <w:rFonts w:cs="新細明體"/>
    </w:rPr>
  </w:style>
  <w:style w:type="paragraph" w:customStyle="1" w:styleId="2TimesNewRoman141">
    <w:name w:val="樣式 標題 2 + (符號) Times New Roman 14 點 粗體 藍色 左右對齊1"/>
    <w:basedOn w:val="ae"/>
    <w:rsid w:val="00CE0A79"/>
  </w:style>
  <w:style w:type="paragraph" w:customStyle="1" w:styleId="20505">
    <w:name w:val="樣式 標題 2 + 套用前:  0.5 列 套用後:  0.5 列"/>
    <w:basedOn w:val="10"/>
    <w:next w:val="af"/>
    <w:rsid w:val="00CE0A79"/>
    <w:pPr>
      <w:numPr>
        <w:numId w:val="0"/>
      </w:numPr>
    </w:pPr>
    <w:rPr>
      <w:rFonts w:cs="新細明體"/>
      <w:b w:val="0"/>
      <w:bCs/>
    </w:rPr>
  </w:style>
  <w:style w:type="paragraph" w:customStyle="1" w:styleId="205">
    <w:name w:val="樣式 標題 2 + 套用後:  0.5 列"/>
    <w:basedOn w:val="24"/>
    <w:rsid w:val="00CE0A79"/>
    <w:pPr>
      <w:numPr>
        <w:ilvl w:val="0"/>
        <w:numId w:val="0"/>
      </w:numPr>
    </w:pPr>
    <w:rPr>
      <w:rFonts w:cs="新細明體"/>
      <w:bCs/>
    </w:rPr>
  </w:style>
  <w:style w:type="paragraph" w:customStyle="1" w:styleId="31205">
    <w:name w:val="樣式 標題 3 + 12 點 非粗體 套用後:  0.5 列"/>
    <w:basedOn w:val="32"/>
    <w:rsid w:val="00CE0A79"/>
    <w:pPr>
      <w:keepNext/>
      <w:numPr>
        <w:numId w:val="0"/>
      </w:numPr>
      <w:ind w:left="283" w:hanging="708"/>
    </w:pPr>
    <w:rPr>
      <w:rFonts w:ascii="Arial" w:hAnsi="Arial" w:cs="新細明體"/>
      <w:bCs/>
    </w:rPr>
  </w:style>
  <w:style w:type="paragraph" w:customStyle="1" w:styleId="30505">
    <w:name w:val="樣式 標題 3 + 套用前:  0.5 列 套用後:  0.5 列"/>
    <w:basedOn w:val="32"/>
    <w:rsid w:val="00CE0A79"/>
    <w:pPr>
      <w:numPr>
        <w:numId w:val="18"/>
      </w:numPr>
    </w:pPr>
    <w:rPr>
      <w:rFonts w:cs="新細明體"/>
      <w:bCs/>
    </w:rPr>
  </w:style>
  <w:style w:type="paragraph" w:customStyle="1" w:styleId="405">
    <w:name w:val="樣式 標題 4 + 套用後:  0.5 列"/>
    <w:basedOn w:val="40"/>
    <w:rsid w:val="00CE0A79"/>
    <w:pPr>
      <w:keepNext/>
      <w:numPr>
        <w:ilvl w:val="0"/>
        <w:numId w:val="0"/>
      </w:numPr>
      <w:tabs>
        <w:tab w:val="num" w:pos="-851"/>
      </w:tabs>
      <w:snapToGrid/>
      <w:spacing w:after="50"/>
      <w:ind w:left="708" w:hanging="708"/>
    </w:pPr>
    <w:rPr>
      <w:rFonts w:ascii="Arial" w:hAnsi="Arial" w:cs="新細明體"/>
      <w:sz w:val="36"/>
      <w:szCs w:val="20"/>
    </w:rPr>
  </w:style>
  <w:style w:type="paragraph" w:customStyle="1" w:styleId="10505">
    <w:name w:val="樣式 樣式 標題 1 + 套用前:  0.5 列 + 套用前:  0.5 列"/>
    <w:basedOn w:val="af"/>
    <w:next w:val="af"/>
    <w:rsid w:val="00CE0A79"/>
    <w:pPr>
      <w:spacing w:before="180"/>
      <w:ind w:firstLineChars="0" w:firstLine="0"/>
      <w:jc w:val="center"/>
    </w:pPr>
    <w:rPr>
      <w:b/>
      <w:sz w:val="32"/>
    </w:rPr>
  </w:style>
  <w:style w:type="paragraph" w:customStyle="1" w:styleId="3120505">
    <w:name w:val="樣式 樣式 標題 3 + 12 點 非粗體 套用後:  0.5 列 + 套用後:  0.5 列"/>
    <w:basedOn w:val="31205"/>
    <w:rsid w:val="00CE0A79"/>
    <w:pPr>
      <w:ind w:left="784" w:hanging="244"/>
    </w:pPr>
    <w:rPr>
      <w:rFonts w:ascii="Times New Roman" w:hAnsi="Times New Roman"/>
      <w:szCs w:val="24"/>
    </w:rPr>
  </w:style>
  <w:style w:type="paragraph" w:customStyle="1" w:styleId="40505">
    <w:name w:val="樣式 樣式 標題 4 + 套用後:  0.5 列 + 套用後:  0.5 列"/>
    <w:basedOn w:val="405"/>
    <w:rsid w:val="00CE0A79"/>
    <w:pPr>
      <w:numPr>
        <w:ilvl w:val="3"/>
      </w:numPr>
      <w:tabs>
        <w:tab w:val="num" w:pos="-851"/>
      </w:tabs>
      <w:spacing w:after="180"/>
      <w:ind w:left="1080" w:hanging="348"/>
    </w:pPr>
    <w:rPr>
      <w:rFonts w:ascii="Times New Roman" w:hAnsi="Times New Roman"/>
      <w:sz w:val="24"/>
      <w:szCs w:val="24"/>
    </w:rPr>
  </w:style>
  <w:style w:type="numbering" w:customStyle="1" w:styleId="a1">
    <w:name w:val="樣式 樣式 編號 + 大綱編號"/>
    <w:rsid w:val="00CE0A79"/>
    <w:pPr>
      <w:numPr>
        <w:numId w:val="19"/>
      </w:numPr>
    </w:pPr>
  </w:style>
  <w:style w:type="numbering" w:customStyle="1" w:styleId="a2">
    <w:name w:val="樣式 編號"/>
    <w:rsid w:val="00CE0A79"/>
    <w:pPr>
      <w:numPr>
        <w:numId w:val="20"/>
      </w:numPr>
    </w:pPr>
  </w:style>
  <w:style w:type="numbering" w:customStyle="1" w:styleId="25">
    <w:name w:val="樣式2"/>
    <w:rsid w:val="00CE0A79"/>
    <w:pPr>
      <w:numPr>
        <w:numId w:val="21"/>
      </w:numPr>
    </w:pPr>
  </w:style>
  <w:style w:type="paragraph" w:customStyle="1" w:styleId="72">
    <w:name w:val="樣式7"/>
    <w:basedOn w:val="ae"/>
    <w:rsid w:val="00CE0A79"/>
    <w:pPr>
      <w:kinsoku w:val="0"/>
      <w:adjustRightInd w:val="0"/>
      <w:spacing w:line="360" w:lineRule="exact"/>
      <w:ind w:left="1361" w:hanging="1361"/>
      <w:textAlignment w:val="baseline"/>
    </w:pPr>
    <w:rPr>
      <w:rFonts w:eastAsia="全真楷書"/>
      <w:spacing w:val="14"/>
    </w:rPr>
  </w:style>
  <w:style w:type="paragraph" w:customStyle="1" w:styleId="a5">
    <w:name w:val="編號二"/>
    <w:basedOn w:val="af"/>
    <w:rsid w:val="00CE0A79"/>
    <w:pPr>
      <w:numPr>
        <w:numId w:val="22"/>
      </w:numPr>
      <w:ind w:firstLineChars="0" w:firstLine="0"/>
    </w:pPr>
  </w:style>
  <w:style w:type="paragraph" w:customStyle="1" w:styleId="a6">
    <w:name w:val="編號三"/>
    <w:basedOn w:val="a5"/>
    <w:rsid w:val="00CE0A79"/>
    <w:pPr>
      <w:numPr>
        <w:ilvl w:val="1"/>
      </w:numPr>
    </w:pPr>
  </w:style>
  <w:style w:type="paragraph" w:customStyle="1" w:styleId="30">
    <w:name w:val="編號內文3"/>
    <w:basedOn w:val="af"/>
    <w:rsid w:val="00CE0A79"/>
    <w:pPr>
      <w:numPr>
        <w:numId w:val="23"/>
      </w:numPr>
      <w:ind w:firstLineChars="0" w:firstLine="0"/>
    </w:pPr>
  </w:style>
  <w:style w:type="paragraph" w:customStyle="1" w:styleId="affffff8">
    <w:name w:val="翻譯"/>
    <w:basedOn w:val="ae"/>
    <w:rsid w:val="00CE0A79"/>
    <w:pPr>
      <w:autoSpaceDE w:val="0"/>
      <w:autoSpaceDN w:val="0"/>
      <w:adjustRightInd w:val="0"/>
      <w:ind w:left="357"/>
    </w:pPr>
    <w:rPr>
      <w:rFonts w:hAnsi="微軟正黑體" w:cs="AdvPTimesB"/>
      <w:i/>
      <w:color w:val="FF0000"/>
    </w:rPr>
  </w:style>
  <w:style w:type="character" w:customStyle="1" w:styleId="affffff9">
    <w:name w:val="刪除文字"/>
    <w:basedOn w:val="af0"/>
    <w:uiPriority w:val="1"/>
    <w:qFormat/>
    <w:rsid w:val="0042018D"/>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530024">
      <w:bodyDiv w:val="1"/>
      <w:marLeft w:val="0"/>
      <w:marRight w:val="0"/>
      <w:marTop w:val="0"/>
      <w:marBottom w:val="0"/>
      <w:divBdr>
        <w:top w:val="none" w:sz="0" w:space="0" w:color="auto"/>
        <w:left w:val="none" w:sz="0" w:space="0" w:color="auto"/>
        <w:bottom w:val="none" w:sz="0" w:space="0" w:color="auto"/>
        <w:right w:val="none" w:sz="0" w:space="0" w:color="auto"/>
      </w:divBdr>
      <w:divsChild>
        <w:div w:id="305357323">
          <w:marLeft w:val="403"/>
          <w:marRight w:val="0"/>
          <w:marTop w:val="115"/>
          <w:marBottom w:val="0"/>
          <w:divBdr>
            <w:top w:val="none" w:sz="0" w:space="0" w:color="auto"/>
            <w:left w:val="none" w:sz="0" w:space="0" w:color="auto"/>
            <w:bottom w:val="none" w:sz="0" w:space="0" w:color="auto"/>
            <w:right w:val="none" w:sz="0" w:space="0" w:color="auto"/>
          </w:divBdr>
        </w:div>
        <w:div w:id="1361781816">
          <w:marLeft w:val="403"/>
          <w:marRight w:val="0"/>
          <w:marTop w:val="115"/>
          <w:marBottom w:val="0"/>
          <w:divBdr>
            <w:top w:val="none" w:sz="0" w:space="0" w:color="auto"/>
            <w:left w:val="none" w:sz="0" w:space="0" w:color="auto"/>
            <w:bottom w:val="none" w:sz="0" w:space="0" w:color="auto"/>
            <w:right w:val="none" w:sz="0" w:space="0" w:color="auto"/>
          </w:divBdr>
        </w:div>
        <w:div w:id="833909481">
          <w:marLeft w:val="403"/>
          <w:marRight w:val="0"/>
          <w:marTop w:val="115"/>
          <w:marBottom w:val="0"/>
          <w:divBdr>
            <w:top w:val="none" w:sz="0" w:space="0" w:color="auto"/>
            <w:left w:val="none" w:sz="0" w:space="0" w:color="auto"/>
            <w:bottom w:val="none" w:sz="0" w:space="0" w:color="auto"/>
            <w:right w:val="none" w:sz="0" w:space="0" w:color="auto"/>
          </w:divBdr>
        </w:div>
        <w:div w:id="1383284078">
          <w:marLeft w:val="403"/>
          <w:marRight w:val="0"/>
          <w:marTop w:val="115"/>
          <w:marBottom w:val="0"/>
          <w:divBdr>
            <w:top w:val="none" w:sz="0" w:space="0" w:color="auto"/>
            <w:left w:val="none" w:sz="0" w:space="0" w:color="auto"/>
            <w:bottom w:val="none" w:sz="0" w:space="0" w:color="auto"/>
            <w:right w:val="none" w:sz="0" w:space="0" w:color="auto"/>
          </w:divBdr>
        </w:div>
        <w:div w:id="774177802">
          <w:marLeft w:val="403"/>
          <w:marRight w:val="0"/>
          <w:marTop w:val="115"/>
          <w:marBottom w:val="0"/>
          <w:divBdr>
            <w:top w:val="none" w:sz="0" w:space="0" w:color="auto"/>
            <w:left w:val="none" w:sz="0" w:space="0" w:color="auto"/>
            <w:bottom w:val="none" w:sz="0" w:space="0" w:color="auto"/>
            <w:right w:val="none" w:sz="0" w:space="0" w:color="auto"/>
          </w:divBdr>
        </w:div>
        <w:div w:id="1597791560">
          <w:marLeft w:val="403"/>
          <w:marRight w:val="0"/>
          <w:marTop w:val="115"/>
          <w:marBottom w:val="0"/>
          <w:divBdr>
            <w:top w:val="none" w:sz="0" w:space="0" w:color="auto"/>
            <w:left w:val="none" w:sz="0" w:space="0" w:color="auto"/>
            <w:bottom w:val="none" w:sz="0" w:space="0" w:color="auto"/>
            <w:right w:val="none" w:sz="0" w:space="0" w:color="auto"/>
          </w:divBdr>
        </w:div>
        <w:div w:id="1047797667">
          <w:marLeft w:val="403"/>
          <w:marRight w:val="0"/>
          <w:marTop w:val="115"/>
          <w:marBottom w:val="0"/>
          <w:divBdr>
            <w:top w:val="none" w:sz="0" w:space="0" w:color="auto"/>
            <w:left w:val="none" w:sz="0" w:space="0" w:color="auto"/>
            <w:bottom w:val="none" w:sz="0" w:space="0" w:color="auto"/>
            <w:right w:val="none" w:sz="0" w:space="0" w:color="auto"/>
          </w:divBdr>
        </w:div>
        <w:div w:id="791435675">
          <w:marLeft w:val="403"/>
          <w:marRight w:val="0"/>
          <w:marTop w:val="115"/>
          <w:marBottom w:val="0"/>
          <w:divBdr>
            <w:top w:val="none" w:sz="0" w:space="0" w:color="auto"/>
            <w:left w:val="none" w:sz="0" w:space="0" w:color="auto"/>
            <w:bottom w:val="none" w:sz="0" w:space="0" w:color="auto"/>
            <w:right w:val="none" w:sz="0" w:space="0" w:color="auto"/>
          </w:divBdr>
        </w:div>
        <w:div w:id="1873155195">
          <w:marLeft w:val="403"/>
          <w:marRight w:val="0"/>
          <w:marTop w:val="115"/>
          <w:marBottom w:val="0"/>
          <w:divBdr>
            <w:top w:val="none" w:sz="0" w:space="0" w:color="auto"/>
            <w:left w:val="none" w:sz="0" w:space="0" w:color="auto"/>
            <w:bottom w:val="none" w:sz="0" w:space="0" w:color="auto"/>
            <w:right w:val="none" w:sz="0" w:space="0" w:color="auto"/>
          </w:divBdr>
        </w:div>
        <w:div w:id="1134299830">
          <w:marLeft w:val="403"/>
          <w:marRight w:val="0"/>
          <w:marTop w:val="115"/>
          <w:marBottom w:val="0"/>
          <w:divBdr>
            <w:top w:val="none" w:sz="0" w:space="0" w:color="auto"/>
            <w:left w:val="none" w:sz="0" w:space="0" w:color="auto"/>
            <w:bottom w:val="none" w:sz="0" w:space="0" w:color="auto"/>
            <w:right w:val="none" w:sz="0" w:space="0" w:color="auto"/>
          </w:divBdr>
        </w:div>
        <w:div w:id="1878348167">
          <w:marLeft w:val="403"/>
          <w:marRight w:val="0"/>
          <w:marTop w:val="115"/>
          <w:marBottom w:val="0"/>
          <w:divBdr>
            <w:top w:val="none" w:sz="0" w:space="0" w:color="auto"/>
            <w:left w:val="none" w:sz="0" w:space="0" w:color="auto"/>
            <w:bottom w:val="none" w:sz="0" w:space="0" w:color="auto"/>
            <w:right w:val="none" w:sz="0" w:space="0" w:color="auto"/>
          </w:divBdr>
        </w:div>
        <w:div w:id="385370706">
          <w:marLeft w:val="403"/>
          <w:marRight w:val="0"/>
          <w:marTop w:val="115"/>
          <w:marBottom w:val="0"/>
          <w:divBdr>
            <w:top w:val="none" w:sz="0" w:space="0" w:color="auto"/>
            <w:left w:val="none" w:sz="0" w:space="0" w:color="auto"/>
            <w:bottom w:val="none" w:sz="0" w:space="0" w:color="auto"/>
            <w:right w:val="none" w:sz="0" w:space="0" w:color="auto"/>
          </w:divBdr>
        </w:div>
        <w:div w:id="2136092483">
          <w:marLeft w:val="403"/>
          <w:marRight w:val="0"/>
          <w:marTop w:val="115"/>
          <w:marBottom w:val="0"/>
          <w:divBdr>
            <w:top w:val="none" w:sz="0" w:space="0" w:color="auto"/>
            <w:left w:val="none" w:sz="0" w:space="0" w:color="auto"/>
            <w:bottom w:val="none" w:sz="0" w:space="0" w:color="auto"/>
            <w:right w:val="none" w:sz="0" w:space="0" w:color="auto"/>
          </w:divBdr>
        </w:div>
        <w:div w:id="1816335866">
          <w:marLeft w:val="403"/>
          <w:marRight w:val="0"/>
          <w:marTop w:val="115"/>
          <w:marBottom w:val="0"/>
          <w:divBdr>
            <w:top w:val="none" w:sz="0" w:space="0" w:color="auto"/>
            <w:left w:val="none" w:sz="0" w:space="0" w:color="auto"/>
            <w:bottom w:val="none" w:sz="0" w:space="0" w:color="auto"/>
            <w:right w:val="none" w:sz="0" w:space="0" w:color="auto"/>
          </w:divBdr>
        </w:div>
        <w:div w:id="993873987">
          <w:marLeft w:val="403"/>
          <w:marRight w:val="0"/>
          <w:marTop w:val="115"/>
          <w:marBottom w:val="0"/>
          <w:divBdr>
            <w:top w:val="none" w:sz="0" w:space="0" w:color="auto"/>
            <w:left w:val="none" w:sz="0" w:space="0" w:color="auto"/>
            <w:bottom w:val="none" w:sz="0" w:space="0" w:color="auto"/>
            <w:right w:val="none" w:sz="0" w:space="0" w:color="auto"/>
          </w:divBdr>
        </w:div>
        <w:div w:id="1652637289">
          <w:marLeft w:val="403"/>
          <w:marRight w:val="0"/>
          <w:marTop w:val="115"/>
          <w:marBottom w:val="0"/>
          <w:divBdr>
            <w:top w:val="none" w:sz="0" w:space="0" w:color="auto"/>
            <w:left w:val="none" w:sz="0" w:space="0" w:color="auto"/>
            <w:bottom w:val="none" w:sz="0" w:space="0" w:color="auto"/>
            <w:right w:val="none" w:sz="0" w:space="0" w:color="auto"/>
          </w:divBdr>
        </w:div>
        <w:div w:id="1017345872">
          <w:marLeft w:val="403"/>
          <w:marRight w:val="0"/>
          <w:marTop w:val="115"/>
          <w:marBottom w:val="0"/>
          <w:divBdr>
            <w:top w:val="none" w:sz="0" w:space="0" w:color="auto"/>
            <w:left w:val="none" w:sz="0" w:space="0" w:color="auto"/>
            <w:bottom w:val="none" w:sz="0" w:space="0" w:color="auto"/>
            <w:right w:val="none" w:sz="0" w:space="0" w:color="auto"/>
          </w:divBdr>
        </w:div>
        <w:div w:id="1353995863">
          <w:marLeft w:val="403"/>
          <w:marRight w:val="0"/>
          <w:marTop w:val="115"/>
          <w:marBottom w:val="0"/>
          <w:divBdr>
            <w:top w:val="none" w:sz="0" w:space="0" w:color="auto"/>
            <w:left w:val="none" w:sz="0" w:space="0" w:color="auto"/>
            <w:bottom w:val="none" w:sz="0" w:space="0" w:color="auto"/>
            <w:right w:val="none" w:sz="0" w:space="0" w:color="auto"/>
          </w:divBdr>
        </w:div>
        <w:div w:id="1826430689">
          <w:marLeft w:val="403"/>
          <w:marRight w:val="0"/>
          <w:marTop w:val="115"/>
          <w:marBottom w:val="0"/>
          <w:divBdr>
            <w:top w:val="none" w:sz="0" w:space="0" w:color="auto"/>
            <w:left w:val="none" w:sz="0" w:space="0" w:color="auto"/>
            <w:bottom w:val="none" w:sz="0" w:space="0" w:color="auto"/>
            <w:right w:val="none" w:sz="0" w:space="0" w:color="auto"/>
          </w:divBdr>
        </w:div>
        <w:div w:id="1375156902">
          <w:marLeft w:val="403"/>
          <w:marRight w:val="0"/>
          <w:marTop w:val="115"/>
          <w:marBottom w:val="0"/>
          <w:divBdr>
            <w:top w:val="none" w:sz="0" w:space="0" w:color="auto"/>
            <w:left w:val="none" w:sz="0" w:space="0" w:color="auto"/>
            <w:bottom w:val="none" w:sz="0" w:space="0" w:color="auto"/>
            <w:right w:val="none" w:sz="0" w:space="0" w:color="auto"/>
          </w:divBdr>
        </w:div>
        <w:div w:id="808594235">
          <w:marLeft w:val="403"/>
          <w:marRight w:val="0"/>
          <w:marTop w:val="115"/>
          <w:marBottom w:val="0"/>
          <w:divBdr>
            <w:top w:val="none" w:sz="0" w:space="0" w:color="auto"/>
            <w:left w:val="none" w:sz="0" w:space="0" w:color="auto"/>
            <w:bottom w:val="none" w:sz="0" w:space="0" w:color="auto"/>
            <w:right w:val="none" w:sz="0" w:space="0" w:color="auto"/>
          </w:divBdr>
        </w:div>
        <w:div w:id="1125151357">
          <w:marLeft w:val="403"/>
          <w:marRight w:val="0"/>
          <w:marTop w:val="115"/>
          <w:marBottom w:val="0"/>
          <w:divBdr>
            <w:top w:val="none" w:sz="0" w:space="0" w:color="auto"/>
            <w:left w:val="none" w:sz="0" w:space="0" w:color="auto"/>
            <w:bottom w:val="none" w:sz="0" w:space="0" w:color="auto"/>
            <w:right w:val="none" w:sz="0" w:space="0" w:color="auto"/>
          </w:divBdr>
        </w:div>
        <w:div w:id="198669517">
          <w:marLeft w:val="403"/>
          <w:marRight w:val="0"/>
          <w:marTop w:val="115"/>
          <w:marBottom w:val="0"/>
          <w:divBdr>
            <w:top w:val="none" w:sz="0" w:space="0" w:color="auto"/>
            <w:left w:val="none" w:sz="0" w:space="0" w:color="auto"/>
            <w:bottom w:val="none" w:sz="0" w:space="0" w:color="auto"/>
            <w:right w:val="none" w:sz="0" w:space="0" w:color="auto"/>
          </w:divBdr>
        </w:div>
        <w:div w:id="1560285459">
          <w:marLeft w:val="403"/>
          <w:marRight w:val="0"/>
          <w:marTop w:val="115"/>
          <w:marBottom w:val="0"/>
          <w:divBdr>
            <w:top w:val="none" w:sz="0" w:space="0" w:color="auto"/>
            <w:left w:val="none" w:sz="0" w:space="0" w:color="auto"/>
            <w:bottom w:val="none" w:sz="0" w:space="0" w:color="auto"/>
            <w:right w:val="none" w:sz="0" w:space="0" w:color="auto"/>
          </w:divBdr>
        </w:div>
        <w:div w:id="1548495686">
          <w:marLeft w:val="403"/>
          <w:marRight w:val="0"/>
          <w:marTop w:val="115"/>
          <w:marBottom w:val="0"/>
          <w:divBdr>
            <w:top w:val="none" w:sz="0" w:space="0" w:color="auto"/>
            <w:left w:val="none" w:sz="0" w:space="0" w:color="auto"/>
            <w:bottom w:val="none" w:sz="0" w:space="0" w:color="auto"/>
            <w:right w:val="none" w:sz="0" w:space="0" w:color="auto"/>
          </w:divBdr>
        </w:div>
        <w:div w:id="524098861">
          <w:marLeft w:val="403"/>
          <w:marRight w:val="0"/>
          <w:marTop w:val="115"/>
          <w:marBottom w:val="0"/>
          <w:divBdr>
            <w:top w:val="none" w:sz="0" w:space="0" w:color="auto"/>
            <w:left w:val="none" w:sz="0" w:space="0" w:color="auto"/>
            <w:bottom w:val="none" w:sz="0" w:space="0" w:color="auto"/>
            <w:right w:val="none" w:sz="0" w:space="0" w:color="auto"/>
          </w:divBdr>
        </w:div>
        <w:div w:id="1190987873">
          <w:marLeft w:val="403"/>
          <w:marRight w:val="0"/>
          <w:marTop w:val="115"/>
          <w:marBottom w:val="0"/>
          <w:divBdr>
            <w:top w:val="none" w:sz="0" w:space="0" w:color="auto"/>
            <w:left w:val="none" w:sz="0" w:space="0" w:color="auto"/>
            <w:bottom w:val="none" w:sz="0" w:space="0" w:color="auto"/>
            <w:right w:val="none" w:sz="0" w:space="0" w:color="auto"/>
          </w:divBdr>
        </w:div>
        <w:div w:id="159276372">
          <w:marLeft w:val="403"/>
          <w:marRight w:val="0"/>
          <w:marTop w:val="115"/>
          <w:marBottom w:val="0"/>
          <w:divBdr>
            <w:top w:val="none" w:sz="0" w:space="0" w:color="auto"/>
            <w:left w:val="none" w:sz="0" w:space="0" w:color="auto"/>
            <w:bottom w:val="none" w:sz="0" w:space="0" w:color="auto"/>
            <w:right w:val="none" w:sz="0" w:space="0" w:color="auto"/>
          </w:divBdr>
        </w:div>
        <w:div w:id="1354839934">
          <w:marLeft w:val="403"/>
          <w:marRight w:val="0"/>
          <w:marTop w:val="115"/>
          <w:marBottom w:val="0"/>
          <w:divBdr>
            <w:top w:val="none" w:sz="0" w:space="0" w:color="auto"/>
            <w:left w:val="none" w:sz="0" w:space="0" w:color="auto"/>
            <w:bottom w:val="none" w:sz="0" w:space="0" w:color="auto"/>
            <w:right w:val="none" w:sz="0" w:space="0" w:color="auto"/>
          </w:divBdr>
        </w:div>
        <w:div w:id="1487161003">
          <w:marLeft w:val="403"/>
          <w:marRight w:val="0"/>
          <w:marTop w:val="115"/>
          <w:marBottom w:val="0"/>
          <w:divBdr>
            <w:top w:val="none" w:sz="0" w:space="0" w:color="auto"/>
            <w:left w:val="none" w:sz="0" w:space="0" w:color="auto"/>
            <w:bottom w:val="none" w:sz="0" w:space="0" w:color="auto"/>
            <w:right w:val="none" w:sz="0" w:space="0" w:color="auto"/>
          </w:divBdr>
        </w:div>
        <w:div w:id="67504023">
          <w:marLeft w:val="403"/>
          <w:marRight w:val="0"/>
          <w:marTop w:val="115"/>
          <w:marBottom w:val="0"/>
          <w:divBdr>
            <w:top w:val="none" w:sz="0" w:space="0" w:color="auto"/>
            <w:left w:val="none" w:sz="0" w:space="0" w:color="auto"/>
            <w:bottom w:val="none" w:sz="0" w:space="0" w:color="auto"/>
            <w:right w:val="none" w:sz="0" w:space="0" w:color="auto"/>
          </w:divBdr>
        </w:div>
        <w:div w:id="2010253300">
          <w:marLeft w:val="403"/>
          <w:marRight w:val="0"/>
          <w:marTop w:val="115"/>
          <w:marBottom w:val="0"/>
          <w:divBdr>
            <w:top w:val="none" w:sz="0" w:space="0" w:color="auto"/>
            <w:left w:val="none" w:sz="0" w:space="0" w:color="auto"/>
            <w:bottom w:val="none" w:sz="0" w:space="0" w:color="auto"/>
            <w:right w:val="none" w:sz="0" w:space="0" w:color="auto"/>
          </w:divBdr>
        </w:div>
        <w:div w:id="485122340">
          <w:marLeft w:val="403"/>
          <w:marRight w:val="0"/>
          <w:marTop w:val="115"/>
          <w:marBottom w:val="0"/>
          <w:divBdr>
            <w:top w:val="none" w:sz="0" w:space="0" w:color="auto"/>
            <w:left w:val="none" w:sz="0" w:space="0" w:color="auto"/>
            <w:bottom w:val="none" w:sz="0" w:space="0" w:color="auto"/>
            <w:right w:val="none" w:sz="0" w:space="0" w:color="auto"/>
          </w:divBdr>
        </w:div>
        <w:div w:id="1717968054">
          <w:marLeft w:val="403"/>
          <w:marRight w:val="0"/>
          <w:marTop w:val="115"/>
          <w:marBottom w:val="0"/>
          <w:divBdr>
            <w:top w:val="none" w:sz="0" w:space="0" w:color="auto"/>
            <w:left w:val="none" w:sz="0" w:space="0" w:color="auto"/>
            <w:bottom w:val="none" w:sz="0" w:space="0" w:color="auto"/>
            <w:right w:val="none" w:sz="0" w:space="0" w:color="auto"/>
          </w:divBdr>
        </w:div>
        <w:div w:id="1779718656">
          <w:marLeft w:val="403"/>
          <w:marRight w:val="0"/>
          <w:marTop w:val="115"/>
          <w:marBottom w:val="0"/>
          <w:divBdr>
            <w:top w:val="none" w:sz="0" w:space="0" w:color="auto"/>
            <w:left w:val="none" w:sz="0" w:space="0" w:color="auto"/>
            <w:bottom w:val="none" w:sz="0" w:space="0" w:color="auto"/>
            <w:right w:val="none" w:sz="0" w:space="0" w:color="auto"/>
          </w:divBdr>
        </w:div>
        <w:div w:id="1461846068">
          <w:marLeft w:val="403"/>
          <w:marRight w:val="0"/>
          <w:marTop w:val="115"/>
          <w:marBottom w:val="0"/>
          <w:divBdr>
            <w:top w:val="none" w:sz="0" w:space="0" w:color="auto"/>
            <w:left w:val="none" w:sz="0" w:space="0" w:color="auto"/>
            <w:bottom w:val="none" w:sz="0" w:space="0" w:color="auto"/>
            <w:right w:val="none" w:sz="0" w:space="0" w:color="auto"/>
          </w:divBdr>
        </w:div>
        <w:div w:id="463930608">
          <w:marLeft w:val="403"/>
          <w:marRight w:val="0"/>
          <w:marTop w:val="115"/>
          <w:marBottom w:val="0"/>
          <w:divBdr>
            <w:top w:val="none" w:sz="0" w:space="0" w:color="auto"/>
            <w:left w:val="none" w:sz="0" w:space="0" w:color="auto"/>
            <w:bottom w:val="none" w:sz="0" w:space="0" w:color="auto"/>
            <w:right w:val="none" w:sz="0" w:space="0" w:color="auto"/>
          </w:divBdr>
        </w:div>
        <w:div w:id="1019547018">
          <w:marLeft w:val="878"/>
          <w:marRight w:val="0"/>
          <w:marTop w:val="96"/>
          <w:marBottom w:val="0"/>
          <w:divBdr>
            <w:top w:val="none" w:sz="0" w:space="0" w:color="auto"/>
            <w:left w:val="none" w:sz="0" w:space="0" w:color="auto"/>
            <w:bottom w:val="none" w:sz="0" w:space="0" w:color="auto"/>
            <w:right w:val="none" w:sz="0" w:space="0" w:color="auto"/>
          </w:divBdr>
        </w:div>
        <w:div w:id="1256939575">
          <w:marLeft w:val="878"/>
          <w:marRight w:val="0"/>
          <w:marTop w:val="96"/>
          <w:marBottom w:val="0"/>
          <w:divBdr>
            <w:top w:val="none" w:sz="0" w:space="0" w:color="auto"/>
            <w:left w:val="none" w:sz="0" w:space="0" w:color="auto"/>
            <w:bottom w:val="none" w:sz="0" w:space="0" w:color="auto"/>
            <w:right w:val="none" w:sz="0" w:space="0" w:color="auto"/>
          </w:divBdr>
        </w:div>
        <w:div w:id="1508866808">
          <w:marLeft w:val="403"/>
          <w:marRight w:val="0"/>
          <w:marTop w:val="115"/>
          <w:marBottom w:val="0"/>
          <w:divBdr>
            <w:top w:val="none" w:sz="0" w:space="0" w:color="auto"/>
            <w:left w:val="none" w:sz="0" w:space="0" w:color="auto"/>
            <w:bottom w:val="none" w:sz="0" w:space="0" w:color="auto"/>
            <w:right w:val="none" w:sz="0" w:space="0" w:color="auto"/>
          </w:divBdr>
        </w:div>
        <w:div w:id="199323299">
          <w:marLeft w:val="878"/>
          <w:marRight w:val="0"/>
          <w:marTop w:val="96"/>
          <w:marBottom w:val="0"/>
          <w:divBdr>
            <w:top w:val="none" w:sz="0" w:space="0" w:color="auto"/>
            <w:left w:val="none" w:sz="0" w:space="0" w:color="auto"/>
            <w:bottom w:val="none" w:sz="0" w:space="0" w:color="auto"/>
            <w:right w:val="none" w:sz="0" w:space="0" w:color="auto"/>
          </w:divBdr>
        </w:div>
        <w:div w:id="1770848733">
          <w:marLeft w:val="1354"/>
          <w:marRight w:val="0"/>
          <w:marTop w:val="77"/>
          <w:marBottom w:val="0"/>
          <w:divBdr>
            <w:top w:val="none" w:sz="0" w:space="0" w:color="auto"/>
            <w:left w:val="none" w:sz="0" w:space="0" w:color="auto"/>
            <w:bottom w:val="none" w:sz="0" w:space="0" w:color="auto"/>
            <w:right w:val="none" w:sz="0" w:space="0" w:color="auto"/>
          </w:divBdr>
        </w:div>
        <w:div w:id="2141529073">
          <w:marLeft w:val="403"/>
          <w:marRight w:val="0"/>
          <w:marTop w:val="115"/>
          <w:marBottom w:val="0"/>
          <w:divBdr>
            <w:top w:val="none" w:sz="0" w:space="0" w:color="auto"/>
            <w:left w:val="none" w:sz="0" w:space="0" w:color="auto"/>
            <w:bottom w:val="none" w:sz="0" w:space="0" w:color="auto"/>
            <w:right w:val="none" w:sz="0" w:space="0" w:color="auto"/>
          </w:divBdr>
        </w:div>
        <w:div w:id="418910365">
          <w:marLeft w:val="878"/>
          <w:marRight w:val="0"/>
          <w:marTop w:val="96"/>
          <w:marBottom w:val="0"/>
          <w:divBdr>
            <w:top w:val="none" w:sz="0" w:space="0" w:color="auto"/>
            <w:left w:val="none" w:sz="0" w:space="0" w:color="auto"/>
            <w:bottom w:val="none" w:sz="0" w:space="0" w:color="auto"/>
            <w:right w:val="none" w:sz="0" w:space="0" w:color="auto"/>
          </w:divBdr>
        </w:div>
        <w:div w:id="1088891241">
          <w:marLeft w:val="403"/>
          <w:marRight w:val="0"/>
          <w:marTop w:val="115"/>
          <w:marBottom w:val="0"/>
          <w:divBdr>
            <w:top w:val="none" w:sz="0" w:space="0" w:color="auto"/>
            <w:left w:val="none" w:sz="0" w:space="0" w:color="auto"/>
            <w:bottom w:val="none" w:sz="0" w:space="0" w:color="auto"/>
            <w:right w:val="none" w:sz="0" w:space="0" w:color="auto"/>
          </w:divBdr>
        </w:div>
        <w:div w:id="335033209">
          <w:marLeft w:val="403"/>
          <w:marRight w:val="0"/>
          <w:marTop w:val="115"/>
          <w:marBottom w:val="0"/>
          <w:divBdr>
            <w:top w:val="none" w:sz="0" w:space="0" w:color="auto"/>
            <w:left w:val="none" w:sz="0" w:space="0" w:color="auto"/>
            <w:bottom w:val="none" w:sz="0" w:space="0" w:color="auto"/>
            <w:right w:val="none" w:sz="0" w:space="0" w:color="auto"/>
          </w:divBdr>
        </w:div>
        <w:div w:id="204872624">
          <w:marLeft w:val="403"/>
          <w:marRight w:val="0"/>
          <w:marTop w:val="115"/>
          <w:marBottom w:val="0"/>
          <w:divBdr>
            <w:top w:val="none" w:sz="0" w:space="0" w:color="auto"/>
            <w:left w:val="none" w:sz="0" w:space="0" w:color="auto"/>
            <w:bottom w:val="none" w:sz="0" w:space="0" w:color="auto"/>
            <w:right w:val="none" w:sz="0" w:space="0" w:color="auto"/>
          </w:divBdr>
        </w:div>
        <w:div w:id="661005385">
          <w:marLeft w:val="403"/>
          <w:marRight w:val="0"/>
          <w:marTop w:val="115"/>
          <w:marBottom w:val="0"/>
          <w:divBdr>
            <w:top w:val="none" w:sz="0" w:space="0" w:color="auto"/>
            <w:left w:val="none" w:sz="0" w:space="0" w:color="auto"/>
            <w:bottom w:val="none" w:sz="0" w:space="0" w:color="auto"/>
            <w:right w:val="none" w:sz="0" w:space="0" w:color="auto"/>
          </w:divBdr>
        </w:div>
        <w:div w:id="535461169">
          <w:marLeft w:val="403"/>
          <w:marRight w:val="0"/>
          <w:marTop w:val="115"/>
          <w:marBottom w:val="0"/>
          <w:divBdr>
            <w:top w:val="none" w:sz="0" w:space="0" w:color="auto"/>
            <w:left w:val="none" w:sz="0" w:space="0" w:color="auto"/>
            <w:bottom w:val="none" w:sz="0" w:space="0" w:color="auto"/>
            <w:right w:val="none" w:sz="0" w:space="0" w:color="auto"/>
          </w:divBdr>
        </w:div>
        <w:div w:id="432481329">
          <w:marLeft w:val="403"/>
          <w:marRight w:val="0"/>
          <w:marTop w:val="115"/>
          <w:marBottom w:val="0"/>
          <w:divBdr>
            <w:top w:val="none" w:sz="0" w:space="0" w:color="auto"/>
            <w:left w:val="none" w:sz="0" w:space="0" w:color="auto"/>
            <w:bottom w:val="none" w:sz="0" w:space="0" w:color="auto"/>
            <w:right w:val="none" w:sz="0" w:space="0" w:color="auto"/>
          </w:divBdr>
        </w:div>
        <w:div w:id="1331062681">
          <w:marLeft w:val="403"/>
          <w:marRight w:val="0"/>
          <w:marTop w:val="115"/>
          <w:marBottom w:val="0"/>
          <w:divBdr>
            <w:top w:val="none" w:sz="0" w:space="0" w:color="auto"/>
            <w:left w:val="none" w:sz="0" w:space="0" w:color="auto"/>
            <w:bottom w:val="none" w:sz="0" w:space="0" w:color="auto"/>
            <w:right w:val="none" w:sz="0" w:space="0" w:color="auto"/>
          </w:divBdr>
        </w:div>
        <w:div w:id="853613438">
          <w:marLeft w:val="403"/>
          <w:marRight w:val="0"/>
          <w:marTop w:val="115"/>
          <w:marBottom w:val="0"/>
          <w:divBdr>
            <w:top w:val="none" w:sz="0" w:space="0" w:color="auto"/>
            <w:left w:val="none" w:sz="0" w:space="0" w:color="auto"/>
            <w:bottom w:val="none" w:sz="0" w:space="0" w:color="auto"/>
            <w:right w:val="none" w:sz="0" w:space="0" w:color="auto"/>
          </w:divBdr>
        </w:div>
        <w:div w:id="243489093">
          <w:marLeft w:val="403"/>
          <w:marRight w:val="0"/>
          <w:marTop w:val="115"/>
          <w:marBottom w:val="0"/>
          <w:divBdr>
            <w:top w:val="none" w:sz="0" w:space="0" w:color="auto"/>
            <w:left w:val="none" w:sz="0" w:space="0" w:color="auto"/>
            <w:bottom w:val="none" w:sz="0" w:space="0" w:color="auto"/>
            <w:right w:val="none" w:sz="0" w:space="0" w:color="auto"/>
          </w:divBdr>
        </w:div>
        <w:div w:id="886333209">
          <w:marLeft w:val="403"/>
          <w:marRight w:val="0"/>
          <w:marTop w:val="115"/>
          <w:marBottom w:val="0"/>
          <w:divBdr>
            <w:top w:val="none" w:sz="0" w:space="0" w:color="auto"/>
            <w:left w:val="none" w:sz="0" w:space="0" w:color="auto"/>
            <w:bottom w:val="none" w:sz="0" w:space="0" w:color="auto"/>
            <w:right w:val="none" w:sz="0" w:space="0" w:color="auto"/>
          </w:divBdr>
        </w:div>
        <w:div w:id="1125927091">
          <w:marLeft w:val="403"/>
          <w:marRight w:val="0"/>
          <w:marTop w:val="115"/>
          <w:marBottom w:val="0"/>
          <w:divBdr>
            <w:top w:val="none" w:sz="0" w:space="0" w:color="auto"/>
            <w:left w:val="none" w:sz="0" w:space="0" w:color="auto"/>
            <w:bottom w:val="none" w:sz="0" w:space="0" w:color="auto"/>
            <w:right w:val="none" w:sz="0" w:space="0" w:color="auto"/>
          </w:divBdr>
        </w:div>
        <w:div w:id="2073656308">
          <w:marLeft w:val="403"/>
          <w:marRight w:val="0"/>
          <w:marTop w:val="115"/>
          <w:marBottom w:val="0"/>
          <w:divBdr>
            <w:top w:val="none" w:sz="0" w:space="0" w:color="auto"/>
            <w:left w:val="none" w:sz="0" w:space="0" w:color="auto"/>
            <w:bottom w:val="none" w:sz="0" w:space="0" w:color="auto"/>
            <w:right w:val="none" w:sz="0" w:space="0" w:color="auto"/>
          </w:divBdr>
        </w:div>
        <w:div w:id="2081293423">
          <w:marLeft w:val="403"/>
          <w:marRight w:val="0"/>
          <w:marTop w:val="115"/>
          <w:marBottom w:val="0"/>
          <w:divBdr>
            <w:top w:val="none" w:sz="0" w:space="0" w:color="auto"/>
            <w:left w:val="none" w:sz="0" w:space="0" w:color="auto"/>
            <w:bottom w:val="none" w:sz="0" w:space="0" w:color="auto"/>
            <w:right w:val="none" w:sz="0" w:space="0" w:color="auto"/>
          </w:divBdr>
        </w:div>
        <w:div w:id="1142963187">
          <w:marLeft w:val="403"/>
          <w:marRight w:val="0"/>
          <w:marTop w:val="115"/>
          <w:marBottom w:val="0"/>
          <w:divBdr>
            <w:top w:val="none" w:sz="0" w:space="0" w:color="auto"/>
            <w:left w:val="none" w:sz="0" w:space="0" w:color="auto"/>
            <w:bottom w:val="none" w:sz="0" w:space="0" w:color="auto"/>
            <w:right w:val="none" w:sz="0" w:space="0" w:color="auto"/>
          </w:divBdr>
        </w:div>
        <w:div w:id="598488955">
          <w:marLeft w:val="403"/>
          <w:marRight w:val="0"/>
          <w:marTop w:val="115"/>
          <w:marBottom w:val="0"/>
          <w:divBdr>
            <w:top w:val="none" w:sz="0" w:space="0" w:color="auto"/>
            <w:left w:val="none" w:sz="0" w:space="0" w:color="auto"/>
            <w:bottom w:val="none" w:sz="0" w:space="0" w:color="auto"/>
            <w:right w:val="none" w:sz="0" w:space="0" w:color="auto"/>
          </w:divBdr>
        </w:div>
        <w:div w:id="1550191481">
          <w:marLeft w:val="403"/>
          <w:marRight w:val="0"/>
          <w:marTop w:val="115"/>
          <w:marBottom w:val="0"/>
          <w:divBdr>
            <w:top w:val="none" w:sz="0" w:space="0" w:color="auto"/>
            <w:left w:val="none" w:sz="0" w:space="0" w:color="auto"/>
            <w:bottom w:val="none" w:sz="0" w:space="0" w:color="auto"/>
            <w:right w:val="none" w:sz="0" w:space="0" w:color="auto"/>
          </w:divBdr>
        </w:div>
        <w:div w:id="775634117">
          <w:marLeft w:val="403"/>
          <w:marRight w:val="0"/>
          <w:marTop w:val="115"/>
          <w:marBottom w:val="0"/>
          <w:divBdr>
            <w:top w:val="none" w:sz="0" w:space="0" w:color="auto"/>
            <w:left w:val="none" w:sz="0" w:space="0" w:color="auto"/>
            <w:bottom w:val="none" w:sz="0" w:space="0" w:color="auto"/>
            <w:right w:val="none" w:sz="0" w:space="0" w:color="auto"/>
          </w:divBdr>
        </w:div>
        <w:div w:id="1766726715">
          <w:marLeft w:val="878"/>
          <w:marRight w:val="0"/>
          <w:marTop w:val="96"/>
          <w:marBottom w:val="0"/>
          <w:divBdr>
            <w:top w:val="none" w:sz="0" w:space="0" w:color="auto"/>
            <w:left w:val="none" w:sz="0" w:space="0" w:color="auto"/>
            <w:bottom w:val="none" w:sz="0" w:space="0" w:color="auto"/>
            <w:right w:val="none" w:sz="0" w:space="0" w:color="auto"/>
          </w:divBdr>
        </w:div>
        <w:div w:id="1552885486">
          <w:marLeft w:val="1354"/>
          <w:marRight w:val="0"/>
          <w:marTop w:val="77"/>
          <w:marBottom w:val="0"/>
          <w:divBdr>
            <w:top w:val="none" w:sz="0" w:space="0" w:color="auto"/>
            <w:left w:val="none" w:sz="0" w:space="0" w:color="auto"/>
            <w:bottom w:val="none" w:sz="0" w:space="0" w:color="auto"/>
            <w:right w:val="none" w:sz="0" w:space="0" w:color="auto"/>
          </w:divBdr>
        </w:div>
        <w:div w:id="2051373571">
          <w:marLeft w:val="1354"/>
          <w:marRight w:val="0"/>
          <w:marTop w:val="77"/>
          <w:marBottom w:val="0"/>
          <w:divBdr>
            <w:top w:val="none" w:sz="0" w:space="0" w:color="auto"/>
            <w:left w:val="none" w:sz="0" w:space="0" w:color="auto"/>
            <w:bottom w:val="none" w:sz="0" w:space="0" w:color="auto"/>
            <w:right w:val="none" w:sz="0" w:space="0" w:color="auto"/>
          </w:divBdr>
        </w:div>
        <w:div w:id="505904660">
          <w:marLeft w:val="878"/>
          <w:marRight w:val="0"/>
          <w:marTop w:val="96"/>
          <w:marBottom w:val="0"/>
          <w:divBdr>
            <w:top w:val="none" w:sz="0" w:space="0" w:color="auto"/>
            <w:left w:val="none" w:sz="0" w:space="0" w:color="auto"/>
            <w:bottom w:val="none" w:sz="0" w:space="0" w:color="auto"/>
            <w:right w:val="none" w:sz="0" w:space="0" w:color="auto"/>
          </w:divBdr>
        </w:div>
        <w:div w:id="1236279052">
          <w:marLeft w:val="1354"/>
          <w:marRight w:val="0"/>
          <w:marTop w:val="77"/>
          <w:marBottom w:val="0"/>
          <w:divBdr>
            <w:top w:val="none" w:sz="0" w:space="0" w:color="auto"/>
            <w:left w:val="none" w:sz="0" w:space="0" w:color="auto"/>
            <w:bottom w:val="none" w:sz="0" w:space="0" w:color="auto"/>
            <w:right w:val="none" w:sz="0" w:space="0" w:color="auto"/>
          </w:divBdr>
        </w:div>
        <w:div w:id="1820346583">
          <w:marLeft w:val="1354"/>
          <w:marRight w:val="0"/>
          <w:marTop w:val="77"/>
          <w:marBottom w:val="0"/>
          <w:divBdr>
            <w:top w:val="none" w:sz="0" w:space="0" w:color="auto"/>
            <w:left w:val="none" w:sz="0" w:space="0" w:color="auto"/>
            <w:bottom w:val="none" w:sz="0" w:space="0" w:color="auto"/>
            <w:right w:val="none" w:sz="0" w:space="0" w:color="auto"/>
          </w:divBdr>
        </w:div>
        <w:div w:id="1348562204">
          <w:marLeft w:val="1354"/>
          <w:marRight w:val="0"/>
          <w:marTop w:val="77"/>
          <w:marBottom w:val="0"/>
          <w:divBdr>
            <w:top w:val="none" w:sz="0" w:space="0" w:color="auto"/>
            <w:left w:val="none" w:sz="0" w:space="0" w:color="auto"/>
            <w:bottom w:val="none" w:sz="0" w:space="0" w:color="auto"/>
            <w:right w:val="none" w:sz="0" w:space="0" w:color="auto"/>
          </w:divBdr>
        </w:div>
        <w:div w:id="718945079">
          <w:marLeft w:val="1354"/>
          <w:marRight w:val="0"/>
          <w:marTop w:val="77"/>
          <w:marBottom w:val="0"/>
          <w:divBdr>
            <w:top w:val="none" w:sz="0" w:space="0" w:color="auto"/>
            <w:left w:val="none" w:sz="0" w:space="0" w:color="auto"/>
            <w:bottom w:val="none" w:sz="0" w:space="0" w:color="auto"/>
            <w:right w:val="none" w:sz="0" w:space="0" w:color="auto"/>
          </w:divBdr>
        </w:div>
        <w:div w:id="937062341">
          <w:marLeft w:val="1354"/>
          <w:marRight w:val="0"/>
          <w:marTop w:val="77"/>
          <w:marBottom w:val="0"/>
          <w:divBdr>
            <w:top w:val="none" w:sz="0" w:space="0" w:color="auto"/>
            <w:left w:val="none" w:sz="0" w:space="0" w:color="auto"/>
            <w:bottom w:val="none" w:sz="0" w:space="0" w:color="auto"/>
            <w:right w:val="none" w:sz="0" w:space="0" w:color="auto"/>
          </w:divBdr>
        </w:div>
        <w:div w:id="1512187281">
          <w:marLeft w:val="1354"/>
          <w:marRight w:val="0"/>
          <w:marTop w:val="77"/>
          <w:marBottom w:val="0"/>
          <w:divBdr>
            <w:top w:val="none" w:sz="0" w:space="0" w:color="auto"/>
            <w:left w:val="none" w:sz="0" w:space="0" w:color="auto"/>
            <w:bottom w:val="none" w:sz="0" w:space="0" w:color="auto"/>
            <w:right w:val="none" w:sz="0" w:space="0" w:color="auto"/>
          </w:divBdr>
        </w:div>
        <w:div w:id="2022855988">
          <w:marLeft w:val="403"/>
          <w:marRight w:val="0"/>
          <w:marTop w:val="115"/>
          <w:marBottom w:val="0"/>
          <w:divBdr>
            <w:top w:val="none" w:sz="0" w:space="0" w:color="auto"/>
            <w:left w:val="none" w:sz="0" w:space="0" w:color="auto"/>
            <w:bottom w:val="none" w:sz="0" w:space="0" w:color="auto"/>
            <w:right w:val="none" w:sz="0" w:space="0" w:color="auto"/>
          </w:divBdr>
        </w:div>
        <w:div w:id="1801461305">
          <w:marLeft w:val="403"/>
          <w:marRight w:val="0"/>
          <w:marTop w:val="115"/>
          <w:marBottom w:val="0"/>
          <w:divBdr>
            <w:top w:val="none" w:sz="0" w:space="0" w:color="auto"/>
            <w:left w:val="none" w:sz="0" w:space="0" w:color="auto"/>
            <w:bottom w:val="none" w:sz="0" w:space="0" w:color="auto"/>
            <w:right w:val="none" w:sz="0" w:space="0" w:color="auto"/>
          </w:divBdr>
        </w:div>
        <w:div w:id="686718906">
          <w:marLeft w:val="878"/>
          <w:marRight w:val="0"/>
          <w:marTop w:val="96"/>
          <w:marBottom w:val="0"/>
          <w:divBdr>
            <w:top w:val="none" w:sz="0" w:space="0" w:color="auto"/>
            <w:left w:val="none" w:sz="0" w:space="0" w:color="auto"/>
            <w:bottom w:val="none" w:sz="0" w:space="0" w:color="auto"/>
            <w:right w:val="none" w:sz="0" w:space="0" w:color="auto"/>
          </w:divBdr>
        </w:div>
        <w:div w:id="645821025">
          <w:marLeft w:val="1354"/>
          <w:marRight w:val="0"/>
          <w:marTop w:val="77"/>
          <w:marBottom w:val="0"/>
          <w:divBdr>
            <w:top w:val="none" w:sz="0" w:space="0" w:color="auto"/>
            <w:left w:val="none" w:sz="0" w:space="0" w:color="auto"/>
            <w:bottom w:val="none" w:sz="0" w:space="0" w:color="auto"/>
            <w:right w:val="none" w:sz="0" w:space="0" w:color="auto"/>
          </w:divBdr>
        </w:div>
        <w:div w:id="1768768275">
          <w:marLeft w:val="878"/>
          <w:marRight w:val="0"/>
          <w:marTop w:val="96"/>
          <w:marBottom w:val="0"/>
          <w:divBdr>
            <w:top w:val="none" w:sz="0" w:space="0" w:color="auto"/>
            <w:left w:val="none" w:sz="0" w:space="0" w:color="auto"/>
            <w:bottom w:val="none" w:sz="0" w:space="0" w:color="auto"/>
            <w:right w:val="none" w:sz="0" w:space="0" w:color="auto"/>
          </w:divBdr>
        </w:div>
        <w:div w:id="1162550455">
          <w:marLeft w:val="1354"/>
          <w:marRight w:val="0"/>
          <w:marTop w:val="77"/>
          <w:marBottom w:val="0"/>
          <w:divBdr>
            <w:top w:val="none" w:sz="0" w:space="0" w:color="auto"/>
            <w:left w:val="none" w:sz="0" w:space="0" w:color="auto"/>
            <w:bottom w:val="none" w:sz="0" w:space="0" w:color="auto"/>
            <w:right w:val="none" w:sz="0" w:space="0" w:color="auto"/>
          </w:divBdr>
        </w:div>
        <w:div w:id="1924795308">
          <w:marLeft w:val="1354"/>
          <w:marRight w:val="0"/>
          <w:marTop w:val="77"/>
          <w:marBottom w:val="0"/>
          <w:divBdr>
            <w:top w:val="none" w:sz="0" w:space="0" w:color="auto"/>
            <w:left w:val="none" w:sz="0" w:space="0" w:color="auto"/>
            <w:bottom w:val="none" w:sz="0" w:space="0" w:color="auto"/>
            <w:right w:val="none" w:sz="0" w:space="0" w:color="auto"/>
          </w:divBdr>
        </w:div>
        <w:div w:id="638464799">
          <w:marLeft w:val="1354"/>
          <w:marRight w:val="0"/>
          <w:marTop w:val="77"/>
          <w:marBottom w:val="0"/>
          <w:divBdr>
            <w:top w:val="none" w:sz="0" w:space="0" w:color="auto"/>
            <w:left w:val="none" w:sz="0" w:space="0" w:color="auto"/>
            <w:bottom w:val="none" w:sz="0" w:space="0" w:color="auto"/>
            <w:right w:val="none" w:sz="0" w:space="0" w:color="auto"/>
          </w:divBdr>
        </w:div>
        <w:div w:id="942418066">
          <w:marLeft w:val="403"/>
          <w:marRight w:val="0"/>
          <w:marTop w:val="115"/>
          <w:marBottom w:val="0"/>
          <w:divBdr>
            <w:top w:val="none" w:sz="0" w:space="0" w:color="auto"/>
            <w:left w:val="none" w:sz="0" w:space="0" w:color="auto"/>
            <w:bottom w:val="none" w:sz="0" w:space="0" w:color="auto"/>
            <w:right w:val="none" w:sz="0" w:space="0" w:color="auto"/>
          </w:divBdr>
        </w:div>
        <w:div w:id="583683204">
          <w:marLeft w:val="403"/>
          <w:marRight w:val="0"/>
          <w:marTop w:val="115"/>
          <w:marBottom w:val="0"/>
          <w:divBdr>
            <w:top w:val="none" w:sz="0" w:space="0" w:color="auto"/>
            <w:left w:val="none" w:sz="0" w:space="0" w:color="auto"/>
            <w:bottom w:val="none" w:sz="0" w:space="0" w:color="auto"/>
            <w:right w:val="none" w:sz="0" w:space="0" w:color="auto"/>
          </w:divBdr>
        </w:div>
        <w:div w:id="278411469">
          <w:marLeft w:val="878"/>
          <w:marRight w:val="0"/>
          <w:marTop w:val="96"/>
          <w:marBottom w:val="0"/>
          <w:divBdr>
            <w:top w:val="none" w:sz="0" w:space="0" w:color="auto"/>
            <w:left w:val="none" w:sz="0" w:space="0" w:color="auto"/>
            <w:bottom w:val="none" w:sz="0" w:space="0" w:color="auto"/>
            <w:right w:val="none" w:sz="0" w:space="0" w:color="auto"/>
          </w:divBdr>
        </w:div>
        <w:div w:id="1717002978">
          <w:marLeft w:val="1354"/>
          <w:marRight w:val="0"/>
          <w:marTop w:val="77"/>
          <w:marBottom w:val="0"/>
          <w:divBdr>
            <w:top w:val="none" w:sz="0" w:space="0" w:color="auto"/>
            <w:left w:val="none" w:sz="0" w:space="0" w:color="auto"/>
            <w:bottom w:val="none" w:sz="0" w:space="0" w:color="auto"/>
            <w:right w:val="none" w:sz="0" w:space="0" w:color="auto"/>
          </w:divBdr>
        </w:div>
        <w:div w:id="1803420496">
          <w:marLeft w:val="1354"/>
          <w:marRight w:val="0"/>
          <w:marTop w:val="77"/>
          <w:marBottom w:val="0"/>
          <w:divBdr>
            <w:top w:val="none" w:sz="0" w:space="0" w:color="auto"/>
            <w:left w:val="none" w:sz="0" w:space="0" w:color="auto"/>
            <w:bottom w:val="none" w:sz="0" w:space="0" w:color="auto"/>
            <w:right w:val="none" w:sz="0" w:space="0" w:color="auto"/>
          </w:divBdr>
        </w:div>
        <w:div w:id="943421297">
          <w:marLeft w:val="878"/>
          <w:marRight w:val="0"/>
          <w:marTop w:val="96"/>
          <w:marBottom w:val="0"/>
          <w:divBdr>
            <w:top w:val="none" w:sz="0" w:space="0" w:color="auto"/>
            <w:left w:val="none" w:sz="0" w:space="0" w:color="auto"/>
            <w:bottom w:val="none" w:sz="0" w:space="0" w:color="auto"/>
            <w:right w:val="none" w:sz="0" w:space="0" w:color="auto"/>
          </w:divBdr>
        </w:div>
        <w:div w:id="150953698">
          <w:marLeft w:val="1354"/>
          <w:marRight w:val="0"/>
          <w:marTop w:val="77"/>
          <w:marBottom w:val="0"/>
          <w:divBdr>
            <w:top w:val="none" w:sz="0" w:space="0" w:color="auto"/>
            <w:left w:val="none" w:sz="0" w:space="0" w:color="auto"/>
            <w:bottom w:val="none" w:sz="0" w:space="0" w:color="auto"/>
            <w:right w:val="none" w:sz="0" w:space="0" w:color="auto"/>
          </w:divBdr>
        </w:div>
        <w:div w:id="291134473">
          <w:marLeft w:val="403"/>
          <w:marRight w:val="0"/>
          <w:marTop w:val="115"/>
          <w:marBottom w:val="0"/>
          <w:divBdr>
            <w:top w:val="none" w:sz="0" w:space="0" w:color="auto"/>
            <w:left w:val="none" w:sz="0" w:space="0" w:color="auto"/>
            <w:bottom w:val="none" w:sz="0" w:space="0" w:color="auto"/>
            <w:right w:val="none" w:sz="0" w:space="0" w:color="auto"/>
          </w:divBdr>
        </w:div>
        <w:div w:id="935016141">
          <w:marLeft w:val="403"/>
          <w:marRight w:val="0"/>
          <w:marTop w:val="115"/>
          <w:marBottom w:val="0"/>
          <w:divBdr>
            <w:top w:val="none" w:sz="0" w:space="0" w:color="auto"/>
            <w:left w:val="none" w:sz="0" w:space="0" w:color="auto"/>
            <w:bottom w:val="none" w:sz="0" w:space="0" w:color="auto"/>
            <w:right w:val="none" w:sz="0" w:space="0" w:color="auto"/>
          </w:divBdr>
        </w:div>
        <w:div w:id="1810200020">
          <w:marLeft w:val="878"/>
          <w:marRight w:val="0"/>
          <w:marTop w:val="96"/>
          <w:marBottom w:val="0"/>
          <w:divBdr>
            <w:top w:val="none" w:sz="0" w:space="0" w:color="auto"/>
            <w:left w:val="none" w:sz="0" w:space="0" w:color="auto"/>
            <w:bottom w:val="none" w:sz="0" w:space="0" w:color="auto"/>
            <w:right w:val="none" w:sz="0" w:space="0" w:color="auto"/>
          </w:divBdr>
        </w:div>
        <w:div w:id="43872772">
          <w:marLeft w:val="1354"/>
          <w:marRight w:val="0"/>
          <w:marTop w:val="77"/>
          <w:marBottom w:val="0"/>
          <w:divBdr>
            <w:top w:val="none" w:sz="0" w:space="0" w:color="auto"/>
            <w:left w:val="none" w:sz="0" w:space="0" w:color="auto"/>
            <w:bottom w:val="none" w:sz="0" w:space="0" w:color="auto"/>
            <w:right w:val="none" w:sz="0" w:space="0" w:color="auto"/>
          </w:divBdr>
        </w:div>
        <w:div w:id="1180268465">
          <w:marLeft w:val="1354"/>
          <w:marRight w:val="0"/>
          <w:marTop w:val="77"/>
          <w:marBottom w:val="0"/>
          <w:divBdr>
            <w:top w:val="none" w:sz="0" w:space="0" w:color="auto"/>
            <w:left w:val="none" w:sz="0" w:space="0" w:color="auto"/>
            <w:bottom w:val="none" w:sz="0" w:space="0" w:color="auto"/>
            <w:right w:val="none" w:sz="0" w:space="0" w:color="auto"/>
          </w:divBdr>
        </w:div>
        <w:div w:id="315425836">
          <w:marLeft w:val="1354"/>
          <w:marRight w:val="0"/>
          <w:marTop w:val="77"/>
          <w:marBottom w:val="0"/>
          <w:divBdr>
            <w:top w:val="none" w:sz="0" w:space="0" w:color="auto"/>
            <w:left w:val="none" w:sz="0" w:space="0" w:color="auto"/>
            <w:bottom w:val="none" w:sz="0" w:space="0" w:color="auto"/>
            <w:right w:val="none" w:sz="0" w:space="0" w:color="auto"/>
          </w:divBdr>
        </w:div>
        <w:div w:id="1718354443">
          <w:marLeft w:val="1354"/>
          <w:marRight w:val="0"/>
          <w:marTop w:val="77"/>
          <w:marBottom w:val="0"/>
          <w:divBdr>
            <w:top w:val="none" w:sz="0" w:space="0" w:color="auto"/>
            <w:left w:val="none" w:sz="0" w:space="0" w:color="auto"/>
            <w:bottom w:val="none" w:sz="0" w:space="0" w:color="auto"/>
            <w:right w:val="none" w:sz="0" w:space="0" w:color="auto"/>
          </w:divBdr>
        </w:div>
        <w:div w:id="949434454">
          <w:marLeft w:val="878"/>
          <w:marRight w:val="0"/>
          <w:marTop w:val="96"/>
          <w:marBottom w:val="0"/>
          <w:divBdr>
            <w:top w:val="none" w:sz="0" w:space="0" w:color="auto"/>
            <w:left w:val="none" w:sz="0" w:space="0" w:color="auto"/>
            <w:bottom w:val="none" w:sz="0" w:space="0" w:color="auto"/>
            <w:right w:val="none" w:sz="0" w:space="0" w:color="auto"/>
          </w:divBdr>
        </w:div>
        <w:div w:id="1541242806">
          <w:marLeft w:val="1354"/>
          <w:marRight w:val="0"/>
          <w:marTop w:val="77"/>
          <w:marBottom w:val="0"/>
          <w:divBdr>
            <w:top w:val="none" w:sz="0" w:space="0" w:color="auto"/>
            <w:left w:val="none" w:sz="0" w:space="0" w:color="auto"/>
            <w:bottom w:val="none" w:sz="0" w:space="0" w:color="auto"/>
            <w:right w:val="none" w:sz="0" w:space="0" w:color="auto"/>
          </w:divBdr>
        </w:div>
        <w:div w:id="1732382230">
          <w:marLeft w:val="1354"/>
          <w:marRight w:val="0"/>
          <w:marTop w:val="77"/>
          <w:marBottom w:val="0"/>
          <w:divBdr>
            <w:top w:val="none" w:sz="0" w:space="0" w:color="auto"/>
            <w:left w:val="none" w:sz="0" w:space="0" w:color="auto"/>
            <w:bottom w:val="none" w:sz="0" w:space="0" w:color="auto"/>
            <w:right w:val="none" w:sz="0" w:space="0" w:color="auto"/>
          </w:divBdr>
        </w:div>
        <w:div w:id="1544248871">
          <w:marLeft w:val="1354"/>
          <w:marRight w:val="0"/>
          <w:marTop w:val="77"/>
          <w:marBottom w:val="0"/>
          <w:divBdr>
            <w:top w:val="none" w:sz="0" w:space="0" w:color="auto"/>
            <w:left w:val="none" w:sz="0" w:space="0" w:color="auto"/>
            <w:bottom w:val="none" w:sz="0" w:space="0" w:color="auto"/>
            <w:right w:val="none" w:sz="0" w:space="0" w:color="auto"/>
          </w:divBdr>
        </w:div>
        <w:div w:id="1241061275">
          <w:marLeft w:val="403"/>
          <w:marRight w:val="0"/>
          <w:marTop w:val="115"/>
          <w:marBottom w:val="0"/>
          <w:divBdr>
            <w:top w:val="none" w:sz="0" w:space="0" w:color="auto"/>
            <w:left w:val="none" w:sz="0" w:space="0" w:color="auto"/>
            <w:bottom w:val="none" w:sz="0" w:space="0" w:color="auto"/>
            <w:right w:val="none" w:sz="0" w:space="0" w:color="auto"/>
          </w:divBdr>
        </w:div>
        <w:div w:id="342511428">
          <w:marLeft w:val="403"/>
          <w:marRight w:val="0"/>
          <w:marTop w:val="115"/>
          <w:marBottom w:val="0"/>
          <w:divBdr>
            <w:top w:val="none" w:sz="0" w:space="0" w:color="auto"/>
            <w:left w:val="none" w:sz="0" w:space="0" w:color="auto"/>
            <w:bottom w:val="none" w:sz="0" w:space="0" w:color="auto"/>
            <w:right w:val="none" w:sz="0" w:space="0" w:color="auto"/>
          </w:divBdr>
        </w:div>
        <w:div w:id="1241939308">
          <w:marLeft w:val="878"/>
          <w:marRight w:val="0"/>
          <w:marTop w:val="96"/>
          <w:marBottom w:val="0"/>
          <w:divBdr>
            <w:top w:val="none" w:sz="0" w:space="0" w:color="auto"/>
            <w:left w:val="none" w:sz="0" w:space="0" w:color="auto"/>
            <w:bottom w:val="none" w:sz="0" w:space="0" w:color="auto"/>
            <w:right w:val="none" w:sz="0" w:space="0" w:color="auto"/>
          </w:divBdr>
        </w:div>
        <w:div w:id="1221820213">
          <w:marLeft w:val="1354"/>
          <w:marRight w:val="0"/>
          <w:marTop w:val="77"/>
          <w:marBottom w:val="0"/>
          <w:divBdr>
            <w:top w:val="none" w:sz="0" w:space="0" w:color="auto"/>
            <w:left w:val="none" w:sz="0" w:space="0" w:color="auto"/>
            <w:bottom w:val="none" w:sz="0" w:space="0" w:color="auto"/>
            <w:right w:val="none" w:sz="0" w:space="0" w:color="auto"/>
          </w:divBdr>
        </w:div>
        <w:div w:id="1641809053">
          <w:marLeft w:val="1354"/>
          <w:marRight w:val="0"/>
          <w:marTop w:val="77"/>
          <w:marBottom w:val="0"/>
          <w:divBdr>
            <w:top w:val="none" w:sz="0" w:space="0" w:color="auto"/>
            <w:left w:val="none" w:sz="0" w:space="0" w:color="auto"/>
            <w:bottom w:val="none" w:sz="0" w:space="0" w:color="auto"/>
            <w:right w:val="none" w:sz="0" w:space="0" w:color="auto"/>
          </w:divBdr>
        </w:div>
        <w:div w:id="2025479042">
          <w:marLeft w:val="1354"/>
          <w:marRight w:val="0"/>
          <w:marTop w:val="77"/>
          <w:marBottom w:val="0"/>
          <w:divBdr>
            <w:top w:val="none" w:sz="0" w:space="0" w:color="auto"/>
            <w:left w:val="none" w:sz="0" w:space="0" w:color="auto"/>
            <w:bottom w:val="none" w:sz="0" w:space="0" w:color="auto"/>
            <w:right w:val="none" w:sz="0" w:space="0" w:color="auto"/>
          </w:divBdr>
        </w:div>
        <w:div w:id="1832865367">
          <w:marLeft w:val="1354"/>
          <w:marRight w:val="0"/>
          <w:marTop w:val="77"/>
          <w:marBottom w:val="0"/>
          <w:divBdr>
            <w:top w:val="none" w:sz="0" w:space="0" w:color="auto"/>
            <w:left w:val="none" w:sz="0" w:space="0" w:color="auto"/>
            <w:bottom w:val="none" w:sz="0" w:space="0" w:color="auto"/>
            <w:right w:val="none" w:sz="0" w:space="0" w:color="auto"/>
          </w:divBdr>
        </w:div>
        <w:div w:id="1561096865">
          <w:marLeft w:val="878"/>
          <w:marRight w:val="0"/>
          <w:marTop w:val="96"/>
          <w:marBottom w:val="0"/>
          <w:divBdr>
            <w:top w:val="none" w:sz="0" w:space="0" w:color="auto"/>
            <w:left w:val="none" w:sz="0" w:space="0" w:color="auto"/>
            <w:bottom w:val="none" w:sz="0" w:space="0" w:color="auto"/>
            <w:right w:val="none" w:sz="0" w:space="0" w:color="auto"/>
          </w:divBdr>
        </w:div>
        <w:div w:id="838888464">
          <w:marLeft w:val="1354"/>
          <w:marRight w:val="0"/>
          <w:marTop w:val="77"/>
          <w:marBottom w:val="0"/>
          <w:divBdr>
            <w:top w:val="none" w:sz="0" w:space="0" w:color="auto"/>
            <w:left w:val="none" w:sz="0" w:space="0" w:color="auto"/>
            <w:bottom w:val="none" w:sz="0" w:space="0" w:color="auto"/>
            <w:right w:val="none" w:sz="0" w:space="0" w:color="auto"/>
          </w:divBdr>
        </w:div>
        <w:div w:id="1334646520">
          <w:marLeft w:val="1354"/>
          <w:marRight w:val="0"/>
          <w:marTop w:val="77"/>
          <w:marBottom w:val="0"/>
          <w:divBdr>
            <w:top w:val="none" w:sz="0" w:space="0" w:color="auto"/>
            <w:left w:val="none" w:sz="0" w:space="0" w:color="auto"/>
            <w:bottom w:val="none" w:sz="0" w:space="0" w:color="auto"/>
            <w:right w:val="none" w:sz="0" w:space="0" w:color="auto"/>
          </w:divBdr>
        </w:div>
        <w:div w:id="846748757">
          <w:marLeft w:val="1354"/>
          <w:marRight w:val="0"/>
          <w:marTop w:val="77"/>
          <w:marBottom w:val="0"/>
          <w:divBdr>
            <w:top w:val="none" w:sz="0" w:space="0" w:color="auto"/>
            <w:left w:val="none" w:sz="0" w:space="0" w:color="auto"/>
            <w:bottom w:val="none" w:sz="0" w:space="0" w:color="auto"/>
            <w:right w:val="none" w:sz="0" w:space="0" w:color="auto"/>
          </w:divBdr>
        </w:div>
        <w:div w:id="354036659">
          <w:marLeft w:val="1354"/>
          <w:marRight w:val="0"/>
          <w:marTop w:val="77"/>
          <w:marBottom w:val="0"/>
          <w:divBdr>
            <w:top w:val="none" w:sz="0" w:space="0" w:color="auto"/>
            <w:left w:val="none" w:sz="0" w:space="0" w:color="auto"/>
            <w:bottom w:val="none" w:sz="0" w:space="0" w:color="auto"/>
            <w:right w:val="none" w:sz="0" w:space="0" w:color="auto"/>
          </w:divBdr>
        </w:div>
        <w:div w:id="883173077">
          <w:marLeft w:val="403"/>
          <w:marRight w:val="0"/>
          <w:marTop w:val="115"/>
          <w:marBottom w:val="0"/>
          <w:divBdr>
            <w:top w:val="none" w:sz="0" w:space="0" w:color="auto"/>
            <w:left w:val="none" w:sz="0" w:space="0" w:color="auto"/>
            <w:bottom w:val="none" w:sz="0" w:space="0" w:color="auto"/>
            <w:right w:val="none" w:sz="0" w:space="0" w:color="auto"/>
          </w:divBdr>
        </w:div>
        <w:div w:id="1327779275">
          <w:marLeft w:val="403"/>
          <w:marRight w:val="0"/>
          <w:marTop w:val="115"/>
          <w:marBottom w:val="0"/>
          <w:divBdr>
            <w:top w:val="none" w:sz="0" w:space="0" w:color="auto"/>
            <w:left w:val="none" w:sz="0" w:space="0" w:color="auto"/>
            <w:bottom w:val="none" w:sz="0" w:space="0" w:color="auto"/>
            <w:right w:val="none" w:sz="0" w:space="0" w:color="auto"/>
          </w:divBdr>
        </w:div>
        <w:div w:id="410781939">
          <w:marLeft w:val="878"/>
          <w:marRight w:val="0"/>
          <w:marTop w:val="96"/>
          <w:marBottom w:val="0"/>
          <w:divBdr>
            <w:top w:val="none" w:sz="0" w:space="0" w:color="auto"/>
            <w:left w:val="none" w:sz="0" w:space="0" w:color="auto"/>
            <w:bottom w:val="none" w:sz="0" w:space="0" w:color="auto"/>
            <w:right w:val="none" w:sz="0" w:space="0" w:color="auto"/>
          </w:divBdr>
        </w:div>
        <w:div w:id="1913159671">
          <w:marLeft w:val="1354"/>
          <w:marRight w:val="0"/>
          <w:marTop w:val="77"/>
          <w:marBottom w:val="0"/>
          <w:divBdr>
            <w:top w:val="none" w:sz="0" w:space="0" w:color="auto"/>
            <w:left w:val="none" w:sz="0" w:space="0" w:color="auto"/>
            <w:bottom w:val="none" w:sz="0" w:space="0" w:color="auto"/>
            <w:right w:val="none" w:sz="0" w:space="0" w:color="auto"/>
          </w:divBdr>
        </w:div>
        <w:div w:id="257712862">
          <w:marLeft w:val="1354"/>
          <w:marRight w:val="0"/>
          <w:marTop w:val="77"/>
          <w:marBottom w:val="0"/>
          <w:divBdr>
            <w:top w:val="none" w:sz="0" w:space="0" w:color="auto"/>
            <w:left w:val="none" w:sz="0" w:space="0" w:color="auto"/>
            <w:bottom w:val="none" w:sz="0" w:space="0" w:color="auto"/>
            <w:right w:val="none" w:sz="0" w:space="0" w:color="auto"/>
          </w:divBdr>
        </w:div>
        <w:div w:id="1495948794">
          <w:marLeft w:val="1354"/>
          <w:marRight w:val="0"/>
          <w:marTop w:val="77"/>
          <w:marBottom w:val="0"/>
          <w:divBdr>
            <w:top w:val="none" w:sz="0" w:space="0" w:color="auto"/>
            <w:left w:val="none" w:sz="0" w:space="0" w:color="auto"/>
            <w:bottom w:val="none" w:sz="0" w:space="0" w:color="auto"/>
            <w:right w:val="none" w:sz="0" w:space="0" w:color="auto"/>
          </w:divBdr>
        </w:div>
        <w:div w:id="290285592">
          <w:marLeft w:val="878"/>
          <w:marRight w:val="0"/>
          <w:marTop w:val="96"/>
          <w:marBottom w:val="0"/>
          <w:divBdr>
            <w:top w:val="none" w:sz="0" w:space="0" w:color="auto"/>
            <w:left w:val="none" w:sz="0" w:space="0" w:color="auto"/>
            <w:bottom w:val="none" w:sz="0" w:space="0" w:color="auto"/>
            <w:right w:val="none" w:sz="0" w:space="0" w:color="auto"/>
          </w:divBdr>
        </w:div>
        <w:div w:id="1460027979">
          <w:marLeft w:val="1354"/>
          <w:marRight w:val="0"/>
          <w:marTop w:val="77"/>
          <w:marBottom w:val="0"/>
          <w:divBdr>
            <w:top w:val="none" w:sz="0" w:space="0" w:color="auto"/>
            <w:left w:val="none" w:sz="0" w:space="0" w:color="auto"/>
            <w:bottom w:val="none" w:sz="0" w:space="0" w:color="auto"/>
            <w:right w:val="none" w:sz="0" w:space="0" w:color="auto"/>
          </w:divBdr>
        </w:div>
        <w:div w:id="1413626956">
          <w:marLeft w:val="1354"/>
          <w:marRight w:val="0"/>
          <w:marTop w:val="77"/>
          <w:marBottom w:val="0"/>
          <w:divBdr>
            <w:top w:val="none" w:sz="0" w:space="0" w:color="auto"/>
            <w:left w:val="none" w:sz="0" w:space="0" w:color="auto"/>
            <w:bottom w:val="none" w:sz="0" w:space="0" w:color="auto"/>
            <w:right w:val="none" w:sz="0" w:space="0" w:color="auto"/>
          </w:divBdr>
        </w:div>
        <w:div w:id="247663438">
          <w:marLeft w:val="1354"/>
          <w:marRight w:val="0"/>
          <w:marTop w:val="77"/>
          <w:marBottom w:val="0"/>
          <w:divBdr>
            <w:top w:val="none" w:sz="0" w:space="0" w:color="auto"/>
            <w:left w:val="none" w:sz="0" w:space="0" w:color="auto"/>
            <w:bottom w:val="none" w:sz="0" w:space="0" w:color="auto"/>
            <w:right w:val="none" w:sz="0" w:space="0" w:color="auto"/>
          </w:divBdr>
        </w:div>
        <w:div w:id="1884293494">
          <w:marLeft w:val="878"/>
          <w:marRight w:val="0"/>
          <w:marTop w:val="96"/>
          <w:marBottom w:val="0"/>
          <w:divBdr>
            <w:top w:val="none" w:sz="0" w:space="0" w:color="auto"/>
            <w:left w:val="none" w:sz="0" w:space="0" w:color="auto"/>
            <w:bottom w:val="none" w:sz="0" w:space="0" w:color="auto"/>
            <w:right w:val="none" w:sz="0" w:space="0" w:color="auto"/>
          </w:divBdr>
        </w:div>
        <w:div w:id="7487197">
          <w:marLeft w:val="1354"/>
          <w:marRight w:val="0"/>
          <w:marTop w:val="77"/>
          <w:marBottom w:val="0"/>
          <w:divBdr>
            <w:top w:val="none" w:sz="0" w:space="0" w:color="auto"/>
            <w:left w:val="none" w:sz="0" w:space="0" w:color="auto"/>
            <w:bottom w:val="none" w:sz="0" w:space="0" w:color="auto"/>
            <w:right w:val="none" w:sz="0" w:space="0" w:color="auto"/>
          </w:divBdr>
        </w:div>
        <w:div w:id="1479882567">
          <w:marLeft w:val="1354"/>
          <w:marRight w:val="0"/>
          <w:marTop w:val="77"/>
          <w:marBottom w:val="0"/>
          <w:divBdr>
            <w:top w:val="none" w:sz="0" w:space="0" w:color="auto"/>
            <w:left w:val="none" w:sz="0" w:space="0" w:color="auto"/>
            <w:bottom w:val="none" w:sz="0" w:space="0" w:color="auto"/>
            <w:right w:val="none" w:sz="0" w:space="0" w:color="auto"/>
          </w:divBdr>
        </w:div>
        <w:div w:id="201065932">
          <w:marLeft w:val="1354"/>
          <w:marRight w:val="0"/>
          <w:marTop w:val="77"/>
          <w:marBottom w:val="0"/>
          <w:divBdr>
            <w:top w:val="none" w:sz="0" w:space="0" w:color="auto"/>
            <w:left w:val="none" w:sz="0" w:space="0" w:color="auto"/>
            <w:bottom w:val="none" w:sz="0" w:space="0" w:color="auto"/>
            <w:right w:val="none" w:sz="0" w:space="0" w:color="auto"/>
          </w:divBdr>
        </w:div>
        <w:div w:id="1338388697">
          <w:marLeft w:val="878"/>
          <w:marRight w:val="0"/>
          <w:marTop w:val="96"/>
          <w:marBottom w:val="0"/>
          <w:divBdr>
            <w:top w:val="none" w:sz="0" w:space="0" w:color="auto"/>
            <w:left w:val="none" w:sz="0" w:space="0" w:color="auto"/>
            <w:bottom w:val="none" w:sz="0" w:space="0" w:color="auto"/>
            <w:right w:val="none" w:sz="0" w:space="0" w:color="auto"/>
          </w:divBdr>
        </w:div>
        <w:div w:id="899052860">
          <w:marLeft w:val="1354"/>
          <w:marRight w:val="0"/>
          <w:marTop w:val="77"/>
          <w:marBottom w:val="0"/>
          <w:divBdr>
            <w:top w:val="none" w:sz="0" w:space="0" w:color="auto"/>
            <w:left w:val="none" w:sz="0" w:space="0" w:color="auto"/>
            <w:bottom w:val="none" w:sz="0" w:space="0" w:color="auto"/>
            <w:right w:val="none" w:sz="0" w:space="0" w:color="auto"/>
          </w:divBdr>
        </w:div>
        <w:div w:id="2057504879">
          <w:marLeft w:val="1354"/>
          <w:marRight w:val="0"/>
          <w:marTop w:val="77"/>
          <w:marBottom w:val="0"/>
          <w:divBdr>
            <w:top w:val="none" w:sz="0" w:space="0" w:color="auto"/>
            <w:left w:val="none" w:sz="0" w:space="0" w:color="auto"/>
            <w:bottom w:val="none" w:sz="0" w:space="0" w:color="auto"/>
            <w:right w:val="none" w:sz="0" w:space="0" w:color="auto"/>
          </w:divBdr>
        </w:div>
        <w:div w:id="416291994">
          <w:marLeft w:val="1354"/>
          <w:marRight w:val="0"/>
          <w:marTop w:val="77"/>
          <w:marBottom w:val="0"/>
          <w:divBdr>
            <w:top w:val="none" w:sz="0" w:space="0" w:color="auto"/>
            <w:left w:val="none" w:sz="0" w:space="0" w:color="auto"/>
            <w:bottom w:val="none" w:sz="0" w:space="0" w:color="auto"/>
            <w:right w:val="none" w:sz="0" w:space="0" w:color="auto"/>
          </w:divBdr>
        </w:div>
        <w:div w:id="1745835659">
          <w:marLeft w:val="403"/>
          <w:marRight w:val="0"/>
          <w:marTop w:val="115"/>
          <w:marBottom w:val="0"/>
          <w:divBdr>
            <w:top w:val="none" w:sz="0" w:space="0" w:color="auto"/>
            <w:left w:val="none" w:sz="0" w:space="0" w:color="auto"/>
            <w:bottom w:val="none" w:sz="0" w:space="0" w:color="auto"/>
            <w:right w:val="none" w:sz="0" w:space="0" w:color="auto"/>
          </w:divBdr>
        </w:div>
        <w:div w:id="579557728">
          <w:marLeft w:val="403"/>
          <w:marRight w:val="0"/>
          <w:marTop w:val="115"/>
          <w:marBottom w:val="0"/>
          <w:divBdr>
            <w:top w:val="none" w:sz="0" w:space="0" w:color="auto"/>
            <w:left w:val="none" w:sz="0" w:space="0" w:color="auto"/>
            <w:bottom w:val="none" w:sz="0" w:space="0" w:color="auto"/>
            <w:right w:val="none" w:sz="0" w:space="0" w:color="auto"/>
          </w:divBdr>
        </w:div>
        <w:div w:id="650983947">
          <w:marLeft w:val="878"/>
          <w:marRight w:val="0"/>
          <w:marTop w:val="96"/>
          <w:marBottom w:val="0"/>
          <w:divBdr>
            <w:top w:val="none" w:sz="0" w:space="0" w:color="auto"/>
            <w:left w:val="none" w:sz="0" w:space="0" w:color="auto"/>
            <w:bottom w:val="none" w:sz="0" w:space="0" w:color="auto"/>
            <w:right w:val="none" w:sz="0" w:space="0" w:color="auto"/>
          </w:divBdr>
        </w:div>
        <w:div w:id="1981492930">
          <w:marLeft w:val="1354"/>
          <w:marRight w:val="0"/>
          <w:marTop w:val="77"/>
          <w:marBottom w:val="0"/>
          <w:divBdr>
            <w:top w:val="none" w:sz="0" w:space="0" w:color="auto"/>
            <w:left w:val="none" w:sz="0" w:space="0" w:color="auto"/>
            <w:bottom w:val="none" w:sz="0" w:space="0" w:color="auto"/>
            <w:right w:val="none" w:sz="0" w:space="0" w:color="auto"/>
          </w:divBdr>
        </w:div>
        <w:div w:id="201329379">
          <w:marLeft w:val="1354"/>
          <w:marRight w:val="0"/>
          <w:marTop w:val="77"/>
          <w:marBottom w:val="0"/>
          <w:divBdr>
            <w:top w:val="none" w:sz="0" w:space="0" w:color="auto"/>
            <w:left w:val="none" w:sz="0" w:space="0" w:color="auto"/>
            <w:bottom w:val="none" w:sz="0" w:space="0" w:color="auto"/>
            <w:right w:val="none" w:sz="0" w:space="0" w:color="auto"/>
          </w:divBdr>
        </w:div>
        <w:div w:id="1530488603">
          <w:marLeft w:val="1354"/>
          <w:marRight w:val="0"/>
          <w:marTop w:val="77"/>
          <w:marBottom w:val="0"/>
          <w:divBdr>
            <w:top w:val="none" w:sz="0" w:space="0" w:color="auto"/>
            <w:left w:val="none" w:sz="0" w:space="0" w:color="auto"/>
            <w:bottom w:val="none" w:sz="0" w:space="0" w:color="auto"/>
            <w:right w:val="none" w:sz="0" w:space="0" w:color="auto"/>
          </w:divBdr>
        </w:div>
        <w:div w:id="221256537">
          <w:marLeft w:val="1886"/>
          <w:marRight w:val="0"/>
          <w:marTop w:val="67"/>
          <w:marBottom w:val="0"/>
          <w:divBdr>
            <w:top w:val="none" w:sz="0" w:space="0" w:color="auto"/>
            <w:left w:val="none" w:sz="0" w:space="0" w:color="auto"/>
            <w:bottom w:val="none" w:sz="0" w:space="0" w:color="auto"/>
            <w:right w:val="none" w:sz="0" w:space="0" w:color="auto"/>
          </w:divBdr>
        </w:div>
        <w:div w:id="1465346349">
          <w:marLeft w:val="878"/>
          <w:marRight w:val="0"/>
          <w:marTop w:val="96"/>
          <w:marBottom w:val="0"/>
          <w:divBdr>
            <w:top w:val="none" w:sz="0" w:space="0" w:color="auto"/>
            <w:left w:val="none" w:sz="0" w:space="0" w:color="auto"/>
            <w:bottom w:val="none" w:sz="0" w:space="0" w:color="auto"/>
            <w:right w:val="none" w:sz="0" w:space="0" w:color="auto"/>
          </w:divBdr>
        </w:div>
        <w:div w:id="234366442">
          <w:marLeft w:val="1354"/>
          <w:marRight w:val="0"/>
          <w:marTop w:val="77"/>
          <w:marBottom w:val="0"/>
          <w:divBdr>
            <w:top w:val="none" w:sz="0" w:space="0" w:color="auto"/>
            <w:left w:val="none" w:sz="0" w:space="0" w:color="auto"/>
            <w:bottom w:val="none" w:sz="0" w:space="0" w:color="auto"/>
            <w:right w:val="none" w:sz="0" w:space="0" w:color="auto"/>
          </w:divBdr>
        </w:div>
        <w:div w:id="78068677">
          <w:marLeft w:val="1354"/>
          <w:marRight w:val="0"/>
          <w:marTop w:val="77"/>
          <w:marBottom w:val="0"/>
          <w:divBdr>
            <w:top w:val="none" w:sz="0" w:space="0" w:color="auto"/>
            <w:left w:val="none" w:sz="0" w:space="0" w:color="auto"/>
            <w:bottom w:val="none" w:sz="0" w:space="0" w:color="auto"/>
            <w:right w:val="none" w:sz="0" w:space="0" w:color="auto"/>
          </w:divBdr>
        </w:div>
        <w:div w:id="74282507">
          <w:marLeft w:val="1354"/>
          <w:marRight w:val="0"/>
          <w:marTop w:val="77"/>
          <w:marBottom w:val="0"/>
          <w:divBdr>
            <w:top w:val="none" w:sz="0" w:space="0" w:color="auto"/>
            <w:left w:val="none" w:sz="0" w:space="0" w:color="auto"/>
            <w:bottom w:val="none" w:sz="0" w:space="0" w:color="auto"/>
            <w:right w:val="none" w:sz="0" w:space="0" w:color="auto"/>
          </w:divBdr>
        </w:div>
        <w:div w:id="1588347774">
          <w:marLeft w:val="878"/>
          <w:marRight w:val="0"/>
          <w:marTop w:val="96"/>
          <w:marBottom w:val="0"/>
          <w:divBdr>
            <w:top w:val="none" w:sz="0" w:space="0" w:color="auto"/>
            <w:left w:val="none" w:sz="0" w:space="0" w:color="auto"/>
            <w:bottom w:val="none" w:sz="0" w:space="0" w:color="auto"/>
            <w:right w:val="none" w:sz="0" w:space="0" w:color="auto"/>
          </w:divBdr>
        </w:div>
        <w:div w:id="406997340">
          <w:marLeft w:val="1354"/>
          <w:marRight w:val="0"/>
          <w:marTop w:val="77"/>
          <w:marBottom w:val="0"/>
          <w:divBdr>
            <w:top w:val="none" w:sz="0" w:space="0" w:color="auto"/>
            <w:left w:val="none" w:sz="0" w:space="0" w:color="auto"/>
            <w:bottom w:val="none" w:sz="0" w:space="0" w:color="auto"/>
            <w:right w:val="none" w:sz="0" w:space="0" w:color="auto"/>
          </w:divBdr>
        </w:div>
        <w:div w:id="845829558">
          <w:marLeft w:val="1354"/>
          <w:marRight w:val="0"/>
          <w:marTop w:val="77"/>
          <w:marBottom w:val="0"/>
          <w:divBdr>
            <w:top w:val="none" w:sz="0" w:space="0" w:color="auto"/>
            <w:left w:val="none" w:sz="0" w:space="0" w:color="auto"/>
            <w:bottom w:val="none" w:sz="0" w:space="0" w:color="auto"/>
            <w:right w:val="none" w:sz="0" w:space="0" w:color="auto"/>
          </w:divBdr>
        </w:div>
        <w:div w:id="2050910776">
          <w:marLeft w:val="1354"/>
          <w:marRight w:val="0"/>
          <w:marTop w:val="77"/>
          <w:marBottom w:val="0"/>
          <w:divBdr>
            <w:top w:val="none" w:sz="0" w:space="0" w:color="auto"/>
            <w:left w:val="none" w:sz="0" w:space="0" w:color="auto"/>
            <w:bottom w:val="none" w:sz="0" w:space="0" w:color="auto"/>
            <w:right w:val="none" w:sz="0" w:space="0" w:color="auto"/>
          </w:divBdr>
        </w:div>
        <w:div w:id="2068995437">
          <w:marLeft w:val="403"/>
          <w:marRight w:val="0"/>
          <w:marTop w:val="115"/>
          <w:marBottom w:val="0"/>
          <w:divBdr>
            <w:top w:val="none" w:sz="0" w:space="0" w:color="auto"/>
            <w:left w:val="none" w:sz="0" w:space="0" w:color="auto"/>
            <w:bottom w:val="none" w:sz="0" w:space="0" w:color="auto"/>
            <w:right w:val="none" w:sz="0" w:space="0" w:color="auto"/>
          </w:divBdr>
        </w:div>
        <w:div w:id="1334995150">
          <w:marLeft w:val="403"/>
          <w:marRight w:val="0"/>
          <w:marTop w:val="115"/>
          <w:marBottom w:val="0"/>
          <w:divBdr>
            <w:top w:val="none" w:sz="0" w:space="0" w:color="auto"/>
            <w:left w:val="none" w:sz="0" w:space="0" w:color="auto"/>
            <w:bottom w:val="none" w:sz="0" w:space="0" w:color="auto"/>
            <w:right w:val="none" w:sz="0" w:space="0" w:color="auto"/>
          </w:divBdr>
        </w:div>
        <w:div w:id="1018654171">
          <w:marLeft w:val="878"/>
          <w:marRight w:val="0"/>
          <w:marTop w:val="96"/>
          <w:marBottom w:val="0"/>
          <w:divBdr>
            <w:top w:val="none" w:sz="0" w:space="0" w:color="auto"/>
            <w:left w:val="none" w:sz="0" w:space="0" w:color="auto"/>
            <w:bottom w:val="none" w:sz="0" w:space="0" w:color="auto"/>
            <w:right w:val="none" w:sz="0" w:space="0" w:color="auto"/>
          </w:divBdr>
        </w:div>
        <w:div w:id="2129472902">
          <w:marLeft w:val="1354"/>
          <w:marRight w:val="0"/>
          <w:marTop w:val="77"/>
          <w:marBottom w:val="0"/>
          <w:divBdr>
            <w:top w:val="none" w:sz="0" w:space="0" w:color="auto"/>
            <w:left w:val="none" w:sz="0" w:space="0" w:color="auto"/>
            <w:bottom w:val="none" w:sz="0" w:space="0" w:color="auto"/>
            <w:right w:val="none" w:sz="0" w:space="0" w:color="auto"/>
          </w:divBdr>
        </w:div>
        <w:div w:id="608927324">
          <w:marLeft w:val="1886"/>
          <w:marRight w:val="0"/>
          <w:marTop w:val="67"/>
          <w:marBottom w:val="0"/>
          <w:divBdr>
            <w:top w:val="none" w:sz="0" w:space="0" w:color="auto"/>
            <w:left w:val="none" w:sz="0" w:space="0" w:color="auto"/>
            <w:bottom w:val="none" w:sz="0" w:space="0" w:color="auto"/>
            <w:right w:val="none" w:sz="0" w:space="0" w:color="auto"/>
          </w:divBdr>
        </w:div>
        <w:div w:id="1451513036">
          <w:marLeft w:val="1354"/>
          <w:marRight w:val="0"/>
          <w:marTop w:val="77"/>
          <w:marBottom w:val="0"/>
          <w:divBdr>
            <w:top w:val="none" w:sz="0" w:space="0" w:color="auto"/>
            <w:left w:val="none" w:sz="0" w:space="0" w:color="auto"/>
            <w:bottom w:val="none" w:sz="0" w:space="0" w:color="auto"/>
            <w:right w:val="none" w:sz="0" w:space="0" w:color="auto"/>
          </w:divBdr>
        </w:div>
        <w:div w:id="208346329">
          <w:marLeft w:val="1886"/>
          <w:marRight w:val="0"/>
          <w:marTop w:val="67"/>
          <w:marBottom w:val="0"/>
          <w:divBdr>
            <w:top w:val="none" w:sz="0" w:space="0" w:color="auto"/>
            <w:left w:val="none" w:sz="0" w:space="0" w:color="auto"/>
            <w:bottom w:val="none" w:sz="0" w:space="0" w:color="auto"/>
            <w:right w:val="none" w:sz="0" w:space="0" w:color="auto"/>
          </w:divBdr>
        </w:div>
        <w:div w:id="1660573170">
          <w:marLeft w:val="1354"/>
          <w:marRight w:val="0"/>
          <w:marTop w:val="77"/>
          <w:marBottom w:val="0"/>
          <w:divBdr>
            <w:top w:val="none" w:sz="0" w:space="0" w:color="auto"/>
            <w:left w:val="none" w:sz="0" w:space="0" w:color="auto"/>
            <w:bottom w:val="none" w:sz="0" w:space="0" w:color="auto"/>
            <w:right w:val="none" w:sz="0" w:space="0" w:color="auto"/>
          </w:divBdr>
        </w:div>
        <w:div w:id="1869681420">
          <w:marLeft w:val="1354"/>
          <w:marRight w:val="0"/>
          <w:marTop w:val="77"/>
          <w:marBottom w:val="0"/>
          <w:divBdr>
            <w:top w:val="none" w:sz="0" w:space="0" w:color="auto"/>
            <w:left w:val="none" w:sz="0" w:space="0" w:color="auto"/>
            <w:bottom w:val="none" w:sz="0" w:space="0" w:color="auto"/>
            <w:right w:val="none" w:sz="0" w:space="0" w:color="auto"/>
          </w:divBdr>
        </w:div>
        <w:div w:id="1893223879">
          <w:marLeft w:val="878"/>
          <w:marRight w:val="0"/>
          <w:marTop w:val="96"/>
          <w:marBottom w:val="0"/>
          <w:divBdr>
            <w:top w:val="none" w:sz="0" w:space="0" w:color="auto"/>
            <w:left w:val="none" w:sz="0" w:space="0" w:color="auto"/>
            <w:bottom w:val="none" w:sz="0" w:space="0" w:color="auto"/>
            <w:right w:val="none" w:sz="0" w:space="0" w:color="auto"/>
          </w:divBdr>
        </w:div>
        <w:div w:id="639269854">
          <w:marLeft w:val="1354"/>
          <w:marRight w:val="0"/>
          <w:marTop w:val="77"/>
          <w:marBottom w:val="0"/>
          <w:divBdr>
            <w:top w:val="none" w:sz="0" w:space="0" w:color="auto"/>
            <w:left w:val="none" w:sz="0" w:space="0" w:color="auto"/>
            <w:bottom w:val="none" w:sz="0" w:space="0" w:color="auto"/>
            <w:right w:val="none" w:sz="0" w:space="0" w:color="auto"/>
          </w:divBdr>
        </w:div>
        <w:div w:id="981815696">
          <w:marLeft w:val="1354"/>
          <w:marRight w:val="0"/>
          <w:marTop w:val="77"/>
          <w:marBottom w:val="0"/>
          <w:divBdr>
            <w:top w:val="none" w:sz="0" w:space="0" w:color="auto"/>
            <w:left w:val="none" w:sz="0" w:space="0" w:color="auto"/>
            <w:bottom w:val="none" w:sz="0" w:space="0" w:color="auto"/>
            <w:right w:val="none" w:sz="0" w:space="0" w:color="auto"/>
          </w:divBdr>
        </w:div>
        <w:div w:id="773983443">
          <w:marLeft w:val="878"/>
          <w:marRight w:val="0"/>
          <w:marTop w:val="96"/>
          <w:marBottom w:val="0"/>
          <w:divBdr>
            <w:top w:val="none" w:sz="0" w:space="0" w:color="auto"/>
            <w:left w:val="none" w:sz="0" w:space="0" w:color="auto"/>
            <w:bottom w:val="none" w:sz="0" w:space="0" w:color="auto"/>
            <w:right w:val="none" w:sz="0" w:space="0" w:color="auto"/>
          </w:divBdr>
        </w:div>
        <w:div w:id="1691686585">
          <w:marLeft w:val="878"/>
          <w:marRight w:val="0"/>
          <w:marTop w:val="96"/>
          <w:marBottom w:val="0"/>
          <w:divBdr>
            <w:top w:val="none" w:sz="0" w:space="0" w:color="auto"/>
            <w:left w:val="none" w:sz="0" w:space="0" w:color="auto"/>
            <w:bottom w:val="none" w:sz="0" w:space="0" w:color="auto"/>
            <w:right w:val="none" w:sz="0" w:space="0" w:color="auto"/>
          </w:divBdr>
        </w:div>
        <w:div w:id="1522813973">
          <w:marLeft w:val="1354"/>
          <w:marRight w:val="0"/>
          <w:marTop w:val="77"/>
          <w:marBottom w:val="0"/>
          <w:divBdr>
            <w:top w:val="none" w:sz="0" w:space="0" w:color="auto"/>
            <w:left w:val="none" w:sz="0" w:space="0" w:color="auto"/>
            <w:bottom w:val="none" w:sz="0" w:space="0" w:color="auto"/>
            <w:right w:val="none" w:sz="0" w:space="0" w:color="auto"/>
          </w:divBdr>
        </w:div>
        <w:div w:id="1248421356">
          <w:marLeft w:val="1354"/>
          <w:marRight w:val="0"/>
          <w:marTop w:val="77"/>
          <w:marBottom w:val="0"/>
          <w:divBdr>
            <w:top w:val="none" w:sz="0" w:space="0" w:color="auto"/>
            <w:left w:val="none" w:sz="0" w:space="0" w:color="auto"/>
            <w:bottom w:val="none" w:sz="0" w:space="0" w:color="auto"/>
            <w:right w:val="none" w:sz="0" w:space="0" w:color="auto"/>
          </w:divBdr>
        </w:div>
        <w:div w:id="1558468914">
          <w:marLeft w:val="1354"/>
          <w:marRight w:val="0"/>
          <w:marTop w:val="77"/>
          <w:marBottom w:val="0"/>
          <w:divBdr>
            <w:top w:val="none" w:sz="0" w:space="0" w:color="auto"/>
            <w:left w:val="none" w:sz="0" w:space="0" w:color="auto"/>
            <w:bottom w:val="none" w:sz="0" w:space="0" w:color="auto"/>
            <w:right w:val="none" w:sz="0" w:space="0" w:color="auto"/>
          </w:divBdr>
        </w:div>
        <w:div w:id="708338786">
          <w:marLeft w:val="403"/>
          <w:marRight w:val="0"/>
          <w:marTop w:val="115"/>
          <w:marBottom w:val="0"/>
          <w:divBdr>
            <w:top w:val="none" w:sz="0" w:space="0" w:color="auto"/>
            <w:left w:val="none" w:sz="0" w:space="0" w:color="auto"/>
            <w:bottom w:val="none" w:sz="0" w:space="0" w:color="auto"/>
            <w:right w:val="none" w:sz="0" w:space="0" w:color="auto"/>
          </w:divBdr>
        </w:div>
        <w:div w:id="372578033">
          <w:marLeft w:val="403"/>
          <w:marRight w:val="0"/>
          <w:marTop w:val="115"/>
          <w:marBottom w:val="0"/>
          <w:divBdr>
            <w:top w:val="none" w:sz="0" w:space="0" w:color="auto"/>
            <w:left w:val="none" w:sz="0" w:space="0" w:color="auto"/>
            <w:bottom w:val="none" w:sz="0" w:space="0" w:color="auto"/>
            <w:right w:val="none" w:sz="0" w:space="0" w:color="auto"/>
          </w:divBdr>
        </w:div>
        <w:div w:id="1254515168">
          <w:marLeft w:val="878"/>
          <w:marRight w:val="0"/>
          <w:marTop w:val="96"/>
          <w:marBottom w:val="0"/>
          <w:divBdr>
            <w:top w:val="none" w:sz="0" w:space="0" w:color="auto"/>
            <w:left w:val="none" w:sz="0" w:space="0" w:color="auto"/>
            <w:bottom w:val="none" w:sz="0" w:space="0" w:color="auto"/>
            <w:right w:val="none" w:sz="0" w:space="0" w:color="auto"/>
          </w:divBdr>
        </w:div>
        <w:div w:id="349334488">
          <w:marLeft w:val="878"/>
          <w:marRight w:val="0"/>
          <w:marTop w:val="96"/>
          <w:marBottom w:val="0"/>
          <w:divBdr>
            <w:top w:val="none" w:sz="0" w:space="0" w:color="auto"/>
            <w:left w:val="none" w:sz="0" w:space="0" w:color="auto"/>
            <w:bottom w:val="none" w:sz="0" w:space="0" w:color="auto"/>
            <w:right w:val="none" w:sz="0" w:space="0" w:color="auto"/>
          </w:divBdr>
        </w:div>
        <w:div w:id="1840847380">
          <w:marLeft w:val="878"/>
          <w:marRight w:val="0"/>
          <w:marTop w:val="96"/>
          <w:marBottom w:val="0"/>
          <w:divBdr>
            <w:top w:val="none" w:sz="0" w:space="0" w:color="auto"/>
            <w:left w:val="none" w:sz="0" w:space="0" w:color="auto"/>
            <w:bottom w:val="none" w:sz="0" w:space="0" w:color="auto"/>
            <w:right w:val="none" w:sz="0" w:space="0" w:color="auto"/>
          </w:divBdr>
        </w:div>
        <w:div w:id="544604926">
          <w:marLeft w:val="878"/>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132BD-E487-4E84-A038-C257217A8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1299</Words>
  <Characters>7407</Characters>
  <Application>Microsoft Office Word</Application>
  <DocSecurity>0</DocSecurity>
  <Lines>61</Lines>
  <Paragraphs>17</Paragraphs>
  <ScaleCrop>false</ScaleCrop>
  <Company/>
  <LinksUpToDate>false</LinksUpToDate>
  <CharactersWithSpaces>8689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Clavenke</dc:creator>
  <cp:keywords/>
  <dc:description/>
  <cp:lastModifiedBy>Microsoft 帳戶</cp:lastModifiedBy>
  <cp:revision>4</cp:revision>
  <dcterms:created xsi:type="dcterms:W3CDTF">2022-11-25T05:38:00Z</dcterms:created>
  <dcterms:modified xsi:type="dcterms:W3CDTF">2022-12-19T03:54:00Z</dcterms:modified>
</cp:coreProperties>
</file>